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68" w:rsidRDefault="00C77DC7" w:rsidP="00EC1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7D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71185" cy="7804829"/>
            <wp:effectExtent l="0" t="0" r="5715" b="5715"/>
            <wp:docPr id="2" name="Рисунок 2" descr="C:\Users\Галина\Pictures\самообследования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Pictures\самообследования 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0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68" w:rsidRDefault="00B12B68" w:rsidP="00EC1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B68" w:rsidRDefault="00B12B68" w:rsidP="00EC1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B68" w:rsidRDefault="00B12B68" w:rsidP="00EC1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2B68" w:rsidRDefault="00B12B68" w:rsidP="00EC11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2849" w:rsidRPr="00203912" w:rsidRDefault="00362849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92" w:rsidRPr="00203912" w:rsidRDefault="00BB0F92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 xml:space="preserve">Структура </w:t>
      </w:r>
      <w:r w:rsidR="00E37878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203912">
        <w:rPr>
          <w:rFonts w:ascii="Times New Roman" w:hAnsi="Times New Roman" w:cs="Times New Roman"/>
          <w:b/>
          <w:sz w:val="24"/>
          <w:szCs w:val="24"/>
        </w:rPr>
        <w:t xml:space="preserve">отчета о </w:t>
      </w:r>
      <w:proofErr w:type="spellStart"/>
      <w:r w:rsidRPr="00203912">
        <w:rPr>
          <w:rFonts w:ascii="Times New Roman" w:hAnsi="Times New Roman" w:cs="Times New Roman"/>
          <w:b/>
          <w:sz w:val="24"/>
          <w:szCs w:val="24"/>
        </w:rPr>
        <w:t>самообследовании</w:t>
      </w:r>
      <w:proofErr w:type="spellEnd"/>
    </w:p>
    <w:p w:rsidR="00BB0F92" w:rsidRPr="00203912" w:rsidRDefault="00BB0F92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>муниципального образовательного учреждения</w:t>
      </w:r>
    </w:p>
    <w:p w:rsidR="00BB0F92" w:rsidRPr="00203912" w:rsidRDefault="00BB0F92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BB0F92" w:rsidRPr="00203912" w:rsidRDefault="00A63E10" w:rsidP="002039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спортивной школы г. Ростова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9"/>
        <w:gridCol w:w="462"/>
      </w:tblGrid>
      <w:tr w:rsidR="00203912" w:rsidRPr="00AC069A" w:rsidTr="00313369">
        <w:tc>
          <w:tcPr>
            <w:tcW w:w="9108" w:type="dxa"/>
          </w:tcPr>
          <w:p w:rsid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912" w:rsidRPr="00AC069A" w:rsidTr="00313369">
        <w:tc>
          <w:tcPr>
            <w:tcW w:w="9108" w:type="dxa"/>
            <w:shd w:val="clear" w:color="auto" w:fill="auto"/>
          </w:tcPr>
          <w:p w:rsidR="00203912" w:rsidRPr="00203912" w:rsidRDefault="00203912" w:rsidP="00F451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25D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Аналитическая часть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203912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Организационно-правовое обеспечение деятельност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 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1771E4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 xml:space="preserve">истема управления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203912" w:rsidRDefault="00AA36C5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к</w:t>
            </w:r>
            <w:r w:rsidR="00203912">
              <w:rPr>
                <w:rFonts w:ascii="Times New Roman" w:hAnsi="Times New Roman" w:cs="Times New Roman"/>
                <w:sz w:val="24"/>
                <w:szCs w:val="24"/>
              </w:rPr>
              <w:t>адро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вом составе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AA36C5" w:rsidRDefault="00AA36C5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контингенте обучающихся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69A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1771E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3912" w:rsidRPr="00AC069A" w:rsidTr="00313369">
        <w:tc>
          <w:tcPr>
            <w:tcW w:w="9108" w:type="dxa"/>
          </w:tcPr>
          <w:p w:rsidR="00203912" w:rsidRPr="00AA36C5" w:rsidRDefault="00AA36C5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деятельности </w:t>
            </w:r>
            <w:r w:rsidR="004B52F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обр</w:t>
            </w:r>
            <w:r w:rsidR="00793833">
              <w:rPr>
                <w:rFonts w:ascii="Times New Roman" w:hAnsi="Times New Roman" w:cs="Times New Roman"/>
                <w:sz w:val="24"/>
                <w:szCs w:val="24"/>
              </w:rPr>
              <w:t>азовательного процесса в МОУ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463" w:type="dxa"/>
            <w:shd w:val="clear" w:color="auto" w:fill="auto"/>
          </w:tcPr>
          <w:p w:rsidR="00203912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771E4" w:rsidRPr="00AC069A" w:rsidTr="00313369">
        <w:tc>
          <w:tcPr>
            <w:tcW w:w="9108" w:type="dxa"/>
          </w:tcPr>
          <w:p w:rsidR="001771E4" w:rsidRDefault="001771E4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видах спорта, культивируемых в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г. Ростова</w:t>
            </w:r>
          </w:p>
        </w:tc>
        <w:tc>
          <w:tcPr>
            <w:tcW w:w="463" w:type="dxa"/>
            <w:shd w:val="clear" w:color="auto" w:fill="auto"/>
          </w:tcPr>
          <w:p w:rsidR="001771E4" w:rsidRPr="00313369" w:rsidRDefault="001771E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771E4" w:rsidRPr="00AC069A" w:rsidTr="00313369">
        <w:tc>
          <w:tcPr>
            <w:tcW w:w="9108" w:type="dxa"/>
          </w:tcPr>
          <w:p w:rsidR="001771E4" w:rsidRDefault="00945B84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г. Ростова</w:t>
            </w:r>
          </w:p>
        </w:tc>
        <w:tc>
          <w:tcPr>
            <w:tcW w:w="463" w:type="dxa"/>
            <w:shd w:val="clear" w:color="auto" w:fill="auto"/>
          </w:tcPr>
          <w:p w:rsidR="001771E4" w:rsidRPr="00313369" w:rsidRDefault="00945B84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C6697" w:rsidRPr="00AC069A" w:rsidTr="00313369">
        <w:tc>
          <w:tcPr>
            <w:tcW w:w="9108" w:type="dxa"/>
          </w:tcPr>
          <w:p w:rsidR="00DC6697" w:rsidRDefault="00277C5A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Организационно-педагогическое обеспечение и характеристика учебно-тренировочного процесса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г. Ростова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277C5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97" w:rsidRPr="00313369" w:rsidRDefault="00277C5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7C5A" w:rsidRPr="00AC069A" w:rsidTr="00313369">
        <w:tc>
          <w:tcPr>
            <w:tcW w:w="9108" w:type="dxa"/>
          </w:tcPr>
          <w:p w:rsidR="00277C5A" w:rsidRDefault="00277C5A" w:rsidP="004669DB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СШ г. Ростова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277C5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77C5A" w:rsidRPr="00AC069A" w:rsidTr="00313369">
        <w:tc>
          <w:tcPr>
            <w:tcW w:w="9108" w:type="dxa"/>
          </w:tcPr>
          <w:p w:rsidR="00277C5A" w:rsidRDefault="00277C5A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социума. Социальные партнеры</w:t>
            </w:r>
          </w:p>
        </w:tc>
        <w:tc>
          <w:tcPr>
            <w:tcW w:w="463" w:type="dxa"/>
            <w:shd w:val="clear" w:color="auto" w:fill="auto"/>
          </w:tcPr>
          <w:p w:rsidR="00277C5A" w:rsidRPr="00313369" w:rsidRDefault="00277C5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A36C5" w:rsidRPr="00AC069A" w:rsidTr="00313369">
        <w:tc>
          <w:tcPr>
            <w:tcW w:w="9108" w:type="dxa"/>
          </w:tcPr>
          <w:p w:rsidR="00823046" w:rsidRDefault="00AA36C5" w:rsidP="00F45144">
            <w:pPr>
              <w:pStyle w:val="a3"/>
              <w:numPr>
                <w:ilvl w:val="1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</w:t>
            </w:r>
            <w:r w:rsidR="00823046">
              <w:rPr>
                <w:rFonts w:ascii="Times New Roman" w:hAnsi="Times New Roman" w:cs="Times New Roman"/>
                <w:sz w:val="24"/>
                <w:szCs w:val="24"/>
              </w:rPr>
              <w:t xml:space="preserve"> и результативность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МОУ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EC0" w:rsidRPr="00823046" w:rsidRDefault="00F45144" w:rsidP="0082304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г. Ростова </w:t>
            </w:r>
            <w:r w:rsidR="00AA36C5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A2CCE" w:rsidRPr="008230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соревнованиях </w:t>
            </w:r>
            <w:r w:rsidR="00AA36C5" w:rsidRPr="00823046">
              <w:rPr>
                <w:rFonts w:ascii="Times New Roman" w:hAnsi="Times New Roman" w:cs="Times New Roman"/>
                <w:sz w:val="24"/>
                <w:szCs w:val="24"/>
              </w:rPr>
              <w:t>различного уровня</w:t>
            </w:r>
          </w:p>
        </w:tc>
        <w:tc>
          <w:tcPr>
            <w:tcW w:w="463" w:type="dxa"/>
            <w:shd w:val="clear" w:color="auto" w:fill="auto"/>
          </w:tcPr>
          <w:p w:rsidR="00AA36C5" w:rsidRPr="00313369" w:rsidRDefault="00AA36C5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046" w:rsidRPr="00313369" w:rsidRDefault="00823046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A36C5" w:rsidRPr="00AC069A" w:rsidTr="00313369">
        <w:tc>
          <w:tcPr>
            <w:tcW w:w="9108" w:type="dxa"/>
          </w:tcPr>
          <w:p w:rsidR="00AA36C5" w:rsidRPr="00325DBC" w:rsidRDefault="00325DBC" w:rsidP="004669D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25DBC">
              <w:rPr>
                <w:rFonts w:ascii="Times New Roman" w:hAnsi="Times New Roman" w:cs="Times New Roman"/>
                <w:sz w:val="24"/>
                <w:szCs w:val="24"/>
              </w:rPr>
              <w:t xml:space="preserve">. Показатели деятельности МОУ ДО </w:t>
            </w:r>
            <w:r w:rsidR="00466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CCE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F45144">
              <w:rPr>
                <w:rFonts w:ascii="Times New Roman" w:hAnsi="Times New Roman" w:cs="Times New Roman"/>
                <w:sz w:val="24"/>
                <w:szCs w:val="24"/>
              </w:rPr>
              <w:t xml:space="preserve"> г. Ростова</w:t>
            </w:r>
          </w:p>
        </w:tc>
        <w:tc>
          <w:tcPr>
            <w:tcW w:w="463" w:type="dxa"/>
            <w:shd w:val="clear" w:color="auto" w:fill="auto"/>
          </w:tcPr>
          <w:p w:rsidR="00AA36C5" w:rsidRPr="00313369" w:rsidRDefault="00823046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36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BB0F92" w:rsidRPr="0020391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9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BC" w:rsidRDefault="00325DBC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C47" w:rsidRDefault="00C81C47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CCE" w:rsidRDefault="004A2CCE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F92" w:rsidRPr="00203912" w:rsidRDefault="00BB0F92" w:rsidP="00203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BB0F92" w:rsidRPr="00203912" w:rsidRDefault="00BB0F92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05" w:rsidRPr="006C4505" w:rsidRDefault="006C4505" w:rsidP="00D546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 проводилось на основании:</w:t>
      </w:r>
    </w:p>
    <w:p w:rsidR="006C4505" w:rsidRPr="00D54626" w:rsidRDefault="006C4505" w:rsidP="00D54626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29.12.2012 г. № 273-Ф3 «Об</w:t>
      </w:r>
    </w:p>
    <w:p w:rsidR="00D54626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образ</w:t>
      </w:r>
      <w:r w:rsidR="00D54626">
        <w:rPr>
          <w:rFonts w:ascii="Times New Roman" w:hAnsi="Times New Roman" w:cs="Times New Roman"/>
          <w:sz w:val="24"/>
          <w:szCs w:val="24"/>
        </w:rPr>
        <w:t>овании в Российской Федерации»;</w:t>
      </w:r>
    </w:p>
    <w:p w:rsidR="00D54626" w:rsidRPr="00212F70" w:rsidRDefault="006C4505" w:rsidP="00212F70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F7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14.06.2013. №</w:t>
      </w:r>
      <w:r w:rsidR="00D54626" w:rsidRPr="00212F70">
        <w:rPr>
          <w:rFonts w:ascii="Times New Roman" w:hAnsi="Times New Roman" w:cs="Times New Roman"/>
          <w:sz w:val="24"/>
          <w:szCs w:val="24"/>
        </w:rPr>
        <w:t xml:space="preserve"> </w:t>
      </w:r>
      <w:r w:rsidRPr="00212F70">
        <w:rPr>
          <w:rFonts w:ascii="Times New Roman" w:hAnsi="Times New Roman" w:cs="Times New Roman"/>
          <w:sz w:val="24"/>
          <w:szCs w:val="24"/>
        </w:rPr>
        <w:t xml:space="preserve">462 г. Москва «Об утверждении Порядка проведения </w:t>
      </w:r>
      <w:proofErr w:type="spellStart"/>
      <w:r w:rsidRPr="00212F7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212F70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D54626" w:rsidRPr="00212F70">
        <w:rPr>
          <w:rFonts w:ascii="Times New Roman" w:hAnsi="Times New Roman" w:cs="Times New Roman"/>
          <w:sz w:val="24"/>
          <w:szCs w:val="24"/>
        </w:rPr>
        <w:t xml:space="preserve"> </w:t>
      </w:r>
      <w:r w:rsidRPr="00212F70">
        <w:rPr>
          <w:rFonts w:ascii="Times New Roman" w:hAnsi="Times New Roman" w:cs="Times New Roman"/>
          <w:sz w:val="24"/>
          <w:szCs w:val="24"/>
        </w:rPr>
        <w:t>организацией».</w:t>
      </w:r>
    </w:p>
    <w:p w:rsidR="00D54626" w:rsidRDefault="006C4505" w:rsidP="006C45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10.12.2013 г.</w:t>
      </w:r>
      <w:r w:rsidR="00D54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505" w:rsidRPr="00D54626" w:rsidRDefault="006C4505" w:rsidP="00D54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>№1324.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Целью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- обеспечение доступ</w:t>
      </w:r>
      <w:r w:rsidR="00D54626">
        <w:rPr>
          <w:rFonts w:ascii="Times New Roman" w:hAnsi="Times New Roman" w:cs="Times New Roman"/>
          <w:sz w:val="24"/>
          <w:szCs w:val="24"/>
        </w:rPr>
        <w:t xml:space="preserve">ности и открытости информации о </w:t>
      </w:r>
      <w:r w:rsidRPr="006C4505">
        <w:rPr>
          <w:rFonts w:ascii="Times New Roman" w:hAnsi="Times New Roman" w:cs="Times New Roman"/>
          <w:sz w:val="24"/>
          <w:szCs w:val="24"/>
        </w:rPr>
        <w:t>деятельности МОУ ДО ДЮСШ г. Ростова.</w:t>
      </w:r>
    </w:p>
    <w:p w:rsidR="00D54626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Отчет составлен по материалам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</w:t>
      </w:r>
      <w:r w:rsidR="00D54626">
        <w:rPr>
          <w:rFonts w:ascii="Times New Roman" w:hAnsi="Times New Roman" w:cs="Times New Roman"/>
          <w:sz w:val="24"/>
          <w:szCs w:val="24"/>
        </w:rPr>
        <w:t>ования</w:t>
      </w:r>
      <w:proofErr w:type="spellEnd"/>
      <w:r w:rsidR="00D54626">
        <w:rPr>
          <w:rFonts w:ascii="Times New Roman" w:hAnsi="Times New Roman" w:cs="Times New Roman"/>
          <w:sz w:val="24"/>
          <w:szCs w:val="24"/>
        </w:rPr>
        <w:t xml:space="preserve"> деятельности МОУ ДО СШ </w:t>
      </w:r>
      <w:r w:rsidRPr="006C4505">
        <w:rPr>
          <w:rFonts w:ascii="Times New Roman" w:hAnsi="Times New Roman" w:cs="Times New Roman"/>
          <w:sz w:val="24"/>
          <w:szCs w:val="24"/>
        </w:rPr>
        <w:t xml:space="preserve">г. Ростова за период </w:t>
      </w:r>
      <w:r w:rsidR="00E903D2">
        <w:rPr>
          <w:rFonts w:ascii="Times New Roman" w:hAnsi="Times New Roman" w:cs="Times New Roman"/>
          <w:sz w:val="24"/>
          <w:szCs w:val="24"/>
        </w:rPr>
        <w:t xml:space="preserve">  20.04.20</w:t>
      </w:r>
      <w:r w:rsidR="00AD627D">
        <w:rPr>
          <w:rFonts w:ascii="Times New Roman" w:hAnsi="Times New Roman" w:cs="Times New Roman"/>
          <w:sz w:val="24"/>
          <w:szCs w:val="24"/>
        </w:rPr>
        <w:t>2</w:t>
      </w:r>
      <w:r w:rsidR="00D54938">
        <w:rPr>
          <w:rFonts w:ascii="Times New Roman" w:hAnsi="Times New Roman" w:cs="Times New Roman"/>
          <w:sz w:val="24"/>
          <w:szCs w:val="24"/>
        </w:rPr>
        <w:t>3</w:t>
      </w:r>
      <w:r w:rsidR="00302268">
        <w:rPr>
          <w:rFonts w:ascii="Times New Roman" w:hAnsi="Times New Roman" w:cs="Times New Roman"/>
          <w:sz w:val="24"/>
          <w:szCs w:val="24"/>
        </w:rPr>
        <w:t xml:space="preserve"> </w:t>
      </w:r>
      <w:r w:rsidR="00E903D2">
        <w:rPr>
          <w:rFonts w:ascii="Times New Roman" w:hAnsi="Times New Roman" w:cs="Times New Roman"/>
          <w:sz w:val="24"/>
          <w:szCs w:val="24"/>
        </w:rPr>
        <w:t>года по 01.04.20</w:t>
      </w:r>
      <w:r w:rsidR="00302268">
        <w:rPr>
          <w:rFonts w:ascii="Times New Roman" w:hAnsi="Times New Roman" w:cs="Times New Roman"/>
          <w:sz w:val="24"/>
          <w:szCs w:val="24"/>
        </w:rPr>
        <w:t>2</w:t>
      </w:r>
      <w:r w:rsidR="00D54938">
        <w:rPr>
          <w:rFonts w:ascii="Times New Roman" w:hAnsi="Times New Roman" w:cs="Times New Roman"/>
          <w:sz w:val="24"/>
          <w:szCs w:val="24"/>
        </w:rPr>
        <w:t>4</w:t>
      </w:r>
      <w:r w:rsidR="00E903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проводится ежегодно в фор</w:t>
      </w:r>
      <w:r w:rsidR="00D54626">
        <w:rPr>
          <w:rFonts w:ascii="Times New Roman" w:hAnsi="Times New Roman" w:cs="Times New Roman"/>
          <w:sz w:val="24"/>
          <w:szCs w:val="24"/>
        </w:rPr>
        <w:t xml:space="preserve">ме анализа, данные </w:t>
      </w:r>
      <w:proofErr w:type="gramStart"/>
      <w:r w:rsidR="00D54626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0C52B1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0C52B1">
        <w:rPr>
          <w:rFonts w:ascii="Times New Roman" w:hAnsi="Times New Roman" w:cs="Times New Roman"/>
          <w:sz w:val="24"/>
          <w:szCs w:val="24"/>
        </w:rPr>
        <w:t xml:space="preserve"> 20</w:t>
      </w:r>
      <w:r w:rsidR="00AD627D">
        <w:rPr>
          <w:rFonts w:ascii="Times New Roman" w:hAnsi="Times New Roman" w:cs="Times New Roman"/>
          <w:sz w:val="24"/>
          <w:szCs w:val="24"/>
        </w:rPr>
        <w:t>2</w:t>
      </w:r>
      <w:r w:rsidR="00D54938">
        <w:rPr>
          <w:rFonts w:ascii="Times New Roman" w:hAnsi="Times New Roman" w:cs="Times New Roman"/>
          <w:sz w:val="24"/>
          <w:szCs w:val="24"/>
        </w:rPr>
        <w:t>3</w:t>
      </w:r>
      <w:r w:rsidR="000C52B1">
        <w:rPr>
          <w:rFonts w:ascii="Times New Roman" w:hAnsi="Times New Roman" w:cs="Times New Roman"/>
          <w:sz w:val="24"/>
          <w:szCs w:val="24"/>
        </w:rPr>
        <w:t>-20</w:t>
      </w:r>
      <w:r w:rsidR="00302268">
        <w:rPr>
          <w:rFonts w:ascii="Times New Roman" w:hAnsi="Times New Roman" w:cs="Times New Roman"/>
          <w:sz w:val="24"/>
          <w:szCs w:val="24"/>
        </w:rPr>
        <w:t>2</w:t>
      </w:r>
      <w:r w:rsidR="00D54938">
        <w:rPr>
          <w:rFonts w:ascii="Times New Roman" w:hAnsi="Times New Roman" w:cs="Times New Roman"/>
          <w:sz w:val="24"/>
          <w:szCs w:val="24"/>
        </w:rPr>
        <w:t>4</w:t>
      </w:r>
      <w:r w:rsidRPr="006C450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анализировалось следующее:</w:t>
      </w:r>
    </w:p>
    <w:p w:rsidR="00D54626" w:rsidRDefault="006C4505" w:rsidP="006C45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МОУ </w:t>
      </w:r>
      <w:proofErr w:type="gramStart"/>
      <w:r w:rsidRPr="00D54626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D54626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D54626">
        <w:rPr>
          <w:rFonts w:ascii="Times New Roman" w:hAnsi="Times New Roman" w:cs="Times New Roman"/>
          <w:sz w:val="24"/>
          <w:szCs w:val="24"/>
        </w:rPr>
        <w:t xml:space="preserve"> г. Ростова;</w:t>
      </w:r>
    </w:p>
    <w:p w:rsidR="006C4505" w:rsidRPr="00D54626" w:rsidRDefault="006C4505" w:rsidP="006C450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 xml:space="preserve">Реализуемые в МОУ </w:t>
      </w:r>
      <w:proofErr w:type="gramStart"/>
      <w:r w:rsidRPr="00D54626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D54626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D54626">
        <w:rPr>
          <w:rFonts w:ascii="Times New Roman" w:hAnsi="Times New Roman" w:cs="Times New Roman"/>
          <w:sz w:val="24"/>
          <w:szCs w:val="24"/>
        </w:rPr>
        <w:t xml:space="preserve"> г. Ростова дополнительные общеобразовательные</w:t>
      </w:r>
    </w:p>
    <w:p w:rsidR="00D54626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п</w:t>
      </w:r>
      <w:r w:rsidR="00D54626">
        <w:rPr>
          <w:rFonts w:ascii="Times New Roman" w:hAnsi="Times New Roman" w:cs="Times New Roman"/>
          <w:sz w:val="24"/>
          <w:szCs w:val="24"/>
        </w:rPr>
        <w:t>рограммы;</w:t>
      </w:r>
    </w:p>
    <w:p w:rsidR="00D54626" w:rsidRPr="004669DB" w:rsidRDefault="006C4505" w:rsidP="004669DB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9DB">
        <w:rPr>
          <w:rFonts w:ascii="Times New Roman" w:hAnsi="Times New Roman" w:cs="Times New Roman"/>
          <w:sz w:val="24"/>
          <w:szCs w:val="24"/>
        </w:rPr>
        <w:t xml:space="preserve">Качественный и количественный анализ контингента обучающихся МОУ </w:t>
      </w:r>
      <w:proofErr w:type="gramStart"/>
      <w:r w:rsidRPr="004669DB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 w:rsidRP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4669DB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4669DB">
        <w:rPr>
          <w:rFonts w:ascii="Times New Roman" w:hAnsi="Times New Roman" w:cs="Times New Roman"/>
          <w:sz w:val="24"/>
          <w:szCs w:val="24"/>
        </w:rPr>
        <w:t xml:space="preserve"> </w:t>
      </w:r>
      <w:r w:rsidR="004669DB" w:rsidRP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4669DB">
        <w:rPr>
          <w:rFonts w:ascii="Times New Roman" w:hAnsi="Times New Roman" w:cs="Times New Roman"/>
          <w:sz w:val="24"/>
          <w:szCs w:val="24"/>
        </w:rPr>
        <w:t>г.</w:t>
      </w:r>
      <w:r w:rsidR="00D54626" w:rsidRP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4669DB">
        <w:rPr>
          <w:rFonts w:ascii="Times New Roman" w:hAnsi="Times New Roman" w:cs="Times New Roman"/>
          <w:sz w:val="24"/>
          <w:szCs w:val="24"/>
        </w:rPr>
        <w:t>Р</w:t>
      </w:r>
      <w:r w:rsidR="00D54626" w:rsidRPr="004669DB">
        <w:rPr>
          <w:rFonts w:ascii="Times New Roman" w:hAnsi="Times New Roman" w:cs="Times New Roman"/>
          <w:sz w:val="24"/>
          <w:szCs w:val="24"/>
        </w:rPr>
        <w:t>остова;</w:t>
      </w:r>
    </w:p>
    <w:p w:rsidR="00D54626" w:rsidRDefault="006C4505" w:rsidP="006C45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 xml:space="preserve">Участие и результативность обучающихся МОУ </w:t>
      </w:r>
      <w:proofErr w:type="gramStart"/>
      <w:r w:rsidRPr="00D54626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D54626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D54626">
        <w:rPr>
          <w:rFonts w:ascii="Times New Roman" w:hAnsi="Times New Roman" w:cs="Times New Roman"/>
          <w:sz w:val="24"/>
          <w:szCs w:val="24"/>
        </w:rPr>
        <w:t xml:space="preserve"> г. Ростова в </w:t>
      </w:r>
    </w:p>
    <w:p w:rsidR="00D54626" w:rsidRPr="00D54626" w:rsidRDefault="006C4505" w:rsidP="00D546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>соревнованиях</w:t>
      </w:r>
      <w:r w:rsidR="00D54626" w:rsidRPr="00D54626">
        <w:rPr>
          <w:rFonts w:ascii="Times New Roman" w:hAnsi="Times New Roman" w:cs="Times New Roman"/>
          <w:sz w:val="24"/>
          <w:szCs w:val="24"/>
        </w:rPr>
        <w:t xml:space="preserve"> </w:t>
      </w:r>
      <w:r w:rsidRPr="00D54626">
        <w:rPr>
          <w:rFonts w:ascii="Times New Roman" w:hAnsi="Times New Roman" w:cs="Times New Roman"/>
          <w:sz w:val="24"/>
          <w:szCs w:val="24"/>
        </w:rPr>
        <w:t>различного уровня;</w:t>
      </w:r>
    </w:p>
    <w:p w:rsidR="00D54626" w:rsidRDefault="006C4505" w:rsidP="006C45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>Кадровое обеспечение образовательного процесса (качественный анализ);</w:t>
      </w:r>
    </w:p>
    <w:p w:rsidR="006C4505" w:rsidRPr="00D54626" w:rsidRDefault="006C4505" w:rsidP="006C4505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626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МОУ </w:t>
      </w:r>
      <w:proofErr w:type="gramStart"/>
      <w:r w:rsidRPr="00D54626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D54626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D54626">
        <w:rPr>
          <w:rFonts w:ascii="Times New Roman" w:hAnsi="Times New Roman" w:cs="Times New Roman"/>
          <w:sz w:val="24"/>
          <w:szCs w:val="24"/>
        </w:rPr>
        <w:t xml:space="preserve"> г. Ростова и др.</w:t>
      </w:r>
    </w:p>
    <w:p w:rsid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составлен насто</w:t>
      </w:r>
      <w:r w:rsidR="00D54626">
        <w:rPr>
          <w:rFonts w:ascii="Times New Roman" w:hAnsi="Times New Roman" w:cs="Times New Roman"/>
          <w:sz w:val="24"/>
          <w:szCs w:val="24"/>
        </w:rPr>
        <w:t xml:space="preserve">ящий отчет, в котором подведены </w:t>
      </w:r>
      <w:r w:rsidRPr="006C4505">
        <w:rPr>
          <w:rFonts w:ascii="Times New Roman" w:hAnsi="Times New Roman" w:cs="Times New Roman"/>
          <w:sz w:val="24"/>
          <w:szCs w:val="24"/>
        </w:rPr>
        <w:t xml:space="preserve">итоги, сделаны выводы по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Ростова.</w:t>
      </w:r>
    </w:p>
    <w:p w:rsidR="004B7F20" w:rsidRDefault="004B7F20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F20" w:rsidRPr="006C4505" w:rsidRDefault="004B7F20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26" w:rsidRDefault="00D54626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26" w:rsidRDefault="00D54626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626" w:rsidRDefault="00D54626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ECF" w:rsidRDefault="001B0ECF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505" w:rsidRPr="00D54626" w:rsidRDefault="006C4505" w:rsidP="00D546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626">
        <w:rPr>
          <w:rFonts w:ascii="Times New Roman" w:hAnsi="Times New Roman" w:cs="Times New Roman"/>
          <w:b/>
          <w:sz w:val="24"/>
          <w:szCs w:val="24"/>
        </w:rPr>
        <w:lastRenderedPageBreak/>
        <w:t>I. Аналитическая часть.</w:t>
      </w:r>
    </w:p>
    <w:p w:rsid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626">
        <w:rPr>
          <w:rFonts w:ascii="Times New Roman" w:hAnsi="Times New Roman" w:cs="Times New Roman"/>
          <w:b/>
          <w:sz w:val="24"/>
          <w:szCs w:val="24"/>
        </w:rPr>
        <w:t>1.1. Организационно-правовое обеспечени</w:t>
      </w:r>
      <w:r w:rsidR="00D54626" w:rsidRPr="00D54626">
        <w:rPr>
          <w:rFonts w:ascii="Times New Roman" w:hAnsi="Times New Roman" w:cs="Times New Roman"/>
          <w:b/>
          <w:sz w:val="24"/>
          <w:szCs w:val="24"/>
        </w:rPr>
        <w:t xml:space="preserve">е деятельности образовательного </w:t>
      </w:r>
      <w:r w:rsidR="00B81151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D54626" w:rsidRPr="00D54626" w:rsidRDefault="00D54626" w:rsidP="006C45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1151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доп</w:t>
      </w:r>
      <w:r w:rsidR="00D54626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 xml:space="preserve"> спортивная школа г. Ростова (далее Учре</w:t>
      </w:r>
      <w:r w:rsidR="00D54626">
        <w:rPr>
          <w:rFonts w:ascii="Times New Roman" w:hAnsi="Times New Roman" w:cs="Times New Roman"/>
          <w:sz w:val="24"/>
          <w:szCs w:val="24"/>
        </w:rPr>
        <w:t xml:space="preserve">ждение, МОУ 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="00D54626">
        <w:rPr>
          <w:rFonts w:ascii="Times New Roman" w:hAnsi="Times New Roman" w:cs="Times New Roman"/>
          <w:sz w:val="24"/>
          <w:szCs w:val="24"/>
        </w:rPr>
        <w:t xml:space="preserve">СШ г. Ростова) </w:t>
      </w:r>
      <w:r w:rsidRPr="006C4505">
        <w:rPr>
          <w:rFonts w:ascii="Times New Roman" w:hAnsi="Times New Roman" w:cs="Times New Roman"/>
          <w:sz w:val="24"/>
          <w:szCs w:val="24"/>
        </w:rPr>
        <w:t xml:space="preserve">создано соответствии с Гражданским кодексом </w:t>
      </w:r>
      <w:r w:rsidR="00D54626">
        <w:rPr>
          <w:rFonts w:ascii="Times New Roman" w:hAnsi="Times New Roman" w:cs="Times New Roman"/>
          <w:sz w:val="24"/>
          <w:szCs w:val="24"/>
        </w:rPr>
        <w:t xml:space="preserve">Российской Федерации, Бюджетным </w:t>
      </w:r>
      <w:r w:rsidRPr="006C4505">
        <w:rPr>
          <w:rFonts w:ascii="Times New Roman" w:hAnsi="Times New Roman" w:cs="Times New Roman"/>
          <w:sz w:val="24"/>
          <w:szCs w:val="24"/>
        </w:rPr>
        <w:t>кодексом Российской Федерации, Федеральным законом о</w:t>
      </w:r>
      <w:r w:rsidR="00D54626">
        <w:rPr>
          <w:rFonts w:ascii="Times New Roman" w:hAnsi="Times New Roman" w:cs="Times New Roman"/>
          <w:sz w:val="24"/>
          <w:szCs w:val="24"/>
        </w:rPr>
        <w:t xml:space="preserve">т 12 января 1996 года № 7-ФЗ «О </w:t>
      </w:r>
      <w:r w:rsidRPr="006C4505">
        <w:rPr>
          <w:rFonts w:ascii="Times New Roman" w:hAnsi="Times New Roman" w:cs="Times New Roman"/>
          <w:sz w:val="24"/>
          <w:szCs w:val="24"/>
        </w:rPr>
        <w:t xml:space="preserve">некоммерческих организациях», Федеральным законом от 29 декабря </w:t>
      </w:r>
      <w:r w:rsidR="00D54626">
        <w:rPr>
          <w:rFonts w:ascii="Times New Roman" w:hAnsi="Times New Roman" w:cs="Times New Roman"/>
          <w:sz w:val="24"/>
          <w:szCs w:val="24"/>
        </w:rPr>
        <w:t xml:space="preserve">2012 года №272-ФЗ </w:t>
      </w:r>
      <w:r w:rsidRPr="006C450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и П</w:t>
      </w:r>
      <w:r w:rsidR="00D54626">
        <w:rPr>
          <w:rFonts w:ascii="Times New Roman" w:hAnsi="Times New Roman" w:cs="Times New Roman"/>
          <w:sz w:val="24"/>
          <w:szCs w:val="24"/>
        </w:rPr>
        <w:t xml:space="preserve">остановлением Главы Ростовского </w:t>
      </w:r>
      <w:r w:rsidRPr="006C4505">
        <w:rPr>
          <w:rFonts w:ascii="Times New Roman" w:hAnsi="Times New Roman" w:cs="Times New Roman"/>
          <w:sz w:val="24"/>
          <w:szCs w:val="24"/>
        </w:rPr>
        <w:t>муниципальног</w:t>
      </w:r>
      <w:r w:rsidR="00D54626">
        <w:rPr>
          <w:rFonts w:ascii="Times New Roman" w:hAnsi="Times New Roman" w:cs="Times New Roman"/>
          <w:sz w:val="24"/>
          <w:szCs w:val="24"/>
        </w:rPr>
        <w:t xml:space="preserve">о округа № 423 от 22.10.1993 г. </w:t>
      </w:r>
      <w:r w:rsidRPr="006C4505">
        <w:rPr>
          <w:rFonts w:ascii="Times New Roman" w:hAnsi="Times New Roman" w:cs="Times New Roman"/>
          <w:sz w:val="24"/>
          <w:szCs w:val="24"/>
        </w:rPr>
        <w:t>Учреждение является некоммерческой орга</w:t>
      </w:r>
      <w:r w:rsidR="00D54626">
        <w:rPr>
          <w:rFonts w:ascii="Times New Roman" w:hAnsi="Times New Roman" w:cs="Times New Roman"/>
          <w:sz w:val="24"/>
          <w:szCs w:val="24"/>
        </w:rPr>
        <w:t xml:space="preserve">низацией и не ставит извлечение </w:t>
      </w:r>
      <w:r w:rsidRPr="006C4505">
        <w:rPr>
          <w:rFonts w:ascii="Times New Roman" w:hAnsi="Times New Roman" w:cs="Times New Roman"/>
          <w:sz w:val="24"/>
          <w:szCs w:val="24"/>
        </w:rPr>
        <w:t>прибыли основной целью своей деятельности. Руков</w:t>
      </w:r>
      <w:r w:rsidR="00D54626">
        <w:rPr>
          <w:rFonts w:ascii="Times New Roman" w:hAnsi="Times New Roman" w:cs="Times New Roman"/>
          <w:sz w:val="24"/>
          <w:szCs w:val="24"/>
        </w:rPr>
        <w:t xml:space="preserve">одствуется в своей деятельности </w:t>
      </w:r>
      <w:r w:rsidRPr="006C4505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федеральными </w:t>
      </w:r>
      <w:r w:rsidR="00D54626">
        <w:rPr>
          <w:rFonts w:ascii="Times New Roman" w:hAnsi="Times New Roman" w:cs="Times New Roman"/>
          <w:sz w:val="24"/>
          <w:szCs w:val="24"/>
        </w:rPr>
        <w:t xml:space="preserve">законами и законами Ярославской </w:t>
      </w:r>
      <w:r w:rsidRPr="006C4505">
        <w:rPr>
          <w:rFonts w:ascii="Times New Roman" w:hAnsi="Times New Roman" w:cs="Times New Roman"/>
          <w:sz w:val="24"/>
          <w:szCs w:val="24"/>
        </w:rPr>
        <w:t xml:space="preserve">области, иными федеральными нормативными </w:t>
      </w:r>
      <w:r w:rsidR="00D54626">
        <w:rPr>
          <w:rFonts w:ascii="Times New Roman" w:hAnsi="Times New Roman" w:cs="Times New Roman"/>
          <w:sz w:val="24"/>
          <w:szCs w:val="24"/>
        </w:rPr>
        <w:t xml:space="preserve">правовыми актами и нормативными </w:t>
      </w:r>
      <w:r w:rsidRPr="006C4505">
        <w:rPr>
          <w:rFonts w:ascii="Times New Roman" w:hAnsi="Times New Roman" w:cs="Times New Roman"/>
          <w:sz w:val="24"/>
          <w:szCs w:val="24"/>
        </w:rPr>
        <w:t xml:space="preserve">правовыми актами Ярославской области, муниципальными правовыми актами </w:t>
      </w:r>
      <w:r w:rsidR="00D54626">
        <w:rPr>
          <w:rFonts w:ascii="Times New Roman" w:hAnsi="Times New Roman" w:cs="Times New Roman"/>
          <w:sz w:val="24"/>
          <w:szCs w:val="24"/>
        </w:rPr>
        <w:t xml:space="preserve">Ростовского </w:t>
      </w:r>
      <w:r w:rsidRPr="006C4505">
        <w:rPr>
          <w:rFonts w:ascii="Times New Roman" w:hAnsi="Times New Roman" w:cs="Times New Roman"/>
          <w:sz w:val="24"/>
          <w:szCs w:val="24"/>
        </w:rPr>
        <w:t xml:space="preserve">муниципального района, настоящим Уставом </w:t>
      </w:r>
      <w:r w:rsidR="00D54626">
        <w:rPr>
          <w:rFonts w:ascii="Times New Roman" w:hAnsi="Times New Roman" w:cs="Times New Roman"/>
          <w:sz w:val="24"/>
          <w:szCs w:val="24"/>
        </w:rPr>
        <w:t xml:space="preserve">и локальными актами Учреждения. </w:t>
      </w:r>
      <w:r w:rsidRPr="006C4505">
        <w:rPr>
          <w:rFonts w:ascii="Times New Roman" w:hAnsi="Times New Roman" w:cs="Times New Roman"/>
          <w:sz w:val="24"/>
          <w:szCs w:val="24"/>
        </w:rPr>
        <w:t>Учреждение является правопреемником муници</w:t>
      </w:r>
      <w:r w:rsidR="00D54626">
        <w:rPr>
          <w:rFonts w:ascii="Times New Roman" w:hAnsi="Times New Roman" w:cs="Times New Roman"/>
          <w:sz w:val="24"/>
          <w:szCs w:val="24"/>
        </w:rPr>
        <w:t xml:space="preserve">пального учреждения спортивного </w:t>
      </w:r>
      <w:r w:rsidRPr="006C4505">
        <w:rPr>
          <w:rFonts w:ascii="Times New Roman" w:hAnsi="Times New Roman" w:cs="Times New Roman"/>
          <w:sz w:val="24"/>
          <w:szCs w:val="24"/>
        </w:rPr>
        <w:t>комплекса «Олимп» на основании Постанов</w:t>
      </w:r>
      <w:r w:rsidR="00D54626">
        <w:rPr>
          <w:rFonts w:ascii="Times New Roman" w:hAnsi="Times New Roman" w:cs="Times New Roman"/>
          <w:sz w:val="24"/>
          <w:szCs w:val="24"/>
        </w:rPr>
        <w:t xml:space="preserve">ления администрации Ростовского </w:t>
      </w:r>
      <w:r w:rsidRPr="006C4505">
        <w:rPr>
          <w:rFonts w:ascii="Times New Roman" w:hAnsi="Times New Roman" w:cs="Times New Roman"/>
          <w:sz w:val="24"/>
          <w:szCs w:val="24"/>
        </w:rPr>
        <w:t xml:space="preserve">муниципального района №1334 от 29.06.2011 г. и </w:t>
      </w:r>
      <w:r w:rsidR="00D54626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</w:t>
      </w:r>
      <w:r w:rsidRPr="006C4505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де</w:t>
      </w:r>
      <w:r w:rsidR="00D54626">
        <w:rPr>
          <w:rFonts w:ascii="Times New Roman" w:hAnsi="Times New Roman" w:cs="Times New Roman"/>
          <w:sz w:val="24"/>
          <w:szCs w:val="24"/>
        </w:rPr>
        <w:t xml:space="preserve">тско-юношеской спортивной школы </w:t>
      </w:r>
      <w:r w:rsidRPr="006C4505">
        <w:rPr>
          <w:rFonts w:ascii="Times New Roman" w:hAnsi="Times New Roman" w:cs="Times New Roman"/>
          <w:sz w:val="24"/>
          <w:szCs w:val="24"/>
        </w:rPr>
        <w:t>«Атлет» на основании Постановления администр</w:t>
      </w:r>
      <w:r w:rsidR="00D54626">
        <w:rPr>
          <w:rFonts w:ascii="Times New Roman" w:hAnsi="Times New Roman" w:cs="Times New Roman"/>
          <w:sz w:val="24"/>
          <w:szCs w:val="24"/>
        </w:rPr>
        <w:t xml:space="preserve">ации Ростовского муниципального района №310 от 17.02.2014 г. 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Организационно - правовая форма: учреждение.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Тип - бюджетное учреждение.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Тип образовательной организации – образователь</w:t>
      </w:r>
      <w:r w:rsidR="00D54626">
        <w:rPr>
          <w:rFonts w:ascii="Times New Roman" w:hAnsi="Times New Roman" w:cs="Times New Roman"/>
          <w:sz w:val="24"/>
          <w:szCs w:val="24"/>
        </w:rPr>
        <w:t xml:space="preserve">ная организация дополнительного </w:t>
      </w:r>
      <w:r w:rsidRPr="006C450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Официальное наименование Учреждения: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полное – муниципальное образовательное учреждение дополнительного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 xml:space="preserve"> спортивная школа г. Ростова;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сокращенное наименование: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Место нахождения Учреждения: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152155 Ярославская область, г. Ростов, ул. Октябрьская, д.7.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lastRenderedPageBreak/>
        <w:t>152150 Ярославская область, г. Ростов, ул. Первомайская д.56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Образовательная деятельность осуществляется по следующим адресам: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152155 Ярославская область, г. Ростов, ул. Октябрьская, д.7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152150 Ярославская область, г. Ростов, ул. Первомайская д.56</w:t>
      </w:r>
    </w:p>
    <w:p w:rsidR="00C4259B" w:rsidRDefault="006C4505" w:rsidP="00C42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152150 Ярославская область, г. Ростов, 1 Микрорайон, д.12.</w:t>
      </w:r>
    </w:p>
    <w:p w:rsidR="00C4259B" w:rsidRPr="00C4259B" w:rsidRDefault="00C4259B" w:rsidP="00C42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 СОШ № 2 г. Ростова (152151, Ярославская обл., г. Ростов, ул. Революции, д. 12а)</w:t>
      </w:r>
    </w:p>
    <w:p w:rsidR="00C4259B" w:rsidRPr="00C715BE" w:rsidRDefault="00C4259B" w:rsidP="00C4259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 4 г. Ростова (152150, Ярославская обл., г. Ростов, 1-й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Микрорайон, д. 27)</w:t>
      </w:r>
    </w:p>
    <w:p w:rsidR="00C4259B" w:rsidRDefault="00C4259B" w:rsidP="00C4259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гимназия им. А. Л. </w:t>
      </w:r>
      <w:proofErr w:type="spellStart"/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Кекина</w:t>
      </w:r>
      <w:proofErr w:type="spellEnd"/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(152151, Ярославская обл.,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Ростов, ул. Моравского, д. 6)</w:t>
      </w:r>
    </w:p>
    <w:p w:rsidR="00542E0C" w:rsidRPr="00C715BE" w:rsidRDefault="00542E0C" w:rsidP="00C4259B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Васильковская </w:t>
      </w:r>
      <w:r w:rsidR="003D535F"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="008E6F05"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(152116, Ярославская обл., Ростовский район, </w:t>
      </w:r>
      <w:proofErr w:type="spellStart"/>
      <w:r w:rsidR="008E6F05"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с.Васильково</w:t>
      </w:r>
      <w:proofErr w:type="spellEnd"/>
      <w:r w:rsidR="008E6F05" w:rsidRPr="003D53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E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д.29)</w:t>
      </w:r>
    </w:p>
    <w:p w:rsidR="00C4259B" w:rsidRPr="00BB0D77" w:rsidRDefault="00C4259B" w:rsidP="00BB0D77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Учредителем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 явл</w:t>
      </w:r>
      <w:r w:rsidR="00D54626">
        <w:rPr>
          <w:rFonts w:ascii="Times New Roman" w:hAnsi="Times New Roman" w:cs="Times New Roman"/>
          <w:sz w:val="24"/>
          <w:szCs w:val="24"/>
        </w:rPr>
        <w:t xml:space="preserve">яется </w:t>
      </w:r>
      <w:r w:rsidR="00E903D2">
        <w:rPr>
          <w:rFonts w:ascii="Times New Roman" w:hAnsi="Times New Roman" w:cs="Times New Roman"/>
          <w:sz w:val="24"/>
          <w:szCs w:val="24"/>
        </w:rPr>
        <w:t xml:space="preserve">  </w:t>
      </w:r>
      <w:r w:rsidR="00406A99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406A99" w:rsidRPr="006C4505">
        <w:rPr>
          <w:rFonts w:ascii="Times New Roman" w:hAnsi="Times New Roman" w:cs="Times New Roman"/>
          <w:sz w:val="24"/>
          <w:szCs w:val="24"/>
        </w:rPr>
        <w:t>образования</w:t>
      </w:r>
      <w:r w:rsidR="00D54626">
        <w:rPr>
          <w:rFonts w:ascii="Times New Roman" w:hAnsi="Times New Roman" w:cs="Times New Roman"/>
          <w:sz w:val="24"/>
          <w:szCs w:val="24"/>
        </w:rPr>
        <w:t xml:space="preserve"> администрации Ростовского </w:t>
      </w:r>
      <w:r w:rsidRPr="006C4505">
        <w:rPr>
          <w:rFonts w:ascii="Times New Roman" w:hAnsi="Times New Roman" w:cs="Times New Roman"/>
          <w:sz w:val="24"/>
          <w:szCs w:val="24"/>
        </w:rPr>
        <w:t>муниципального района (далее - Учредитель).</w:t>
      </w:r>
    </w:p>
    <w:p w:rsidR="00B81151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Функции и полномочия собственника в отношени</w:t>
      </w:r>
      <w:r w:rsidR="00D54626">
        <w:rPr>
          <w:rFonts w:ascii="Times New Roman" w:hAnsi="Times New Roman" w:cs="Times New Roman"/>
          <w:sz w:val="24"/>
          <w:szCs w:val="24"/>
        </w:rPr>
        <w:t xml:space="preserve">и, закрепленного за Учреждением </w:t>
      </w:r>
      <w:r w:rsidRPr="006C4505">
        <w:rPr>
          <w:rFonts w:ascii="Times New Roman" w:hAnsi="Times New Roman" w:cs="Times New Roman"/>
          <w:sz w:val="24"/>
          <w:szCs w:val="24"/>
        </w:rPr>
        <w:t xml:space="preserve">муниципального имущества от имени муниципального </w:t>
      </w:r>
      <w:r w:rsidR="00D54626">
        <w:rPr>
          <w:rFonts w:ascii="Times New Roman" w:hAnsi="Times New Roman" w:cs="Times New Roman"/>
          <w:sz w:val="24"/>
          <w:szCs w:val="24"/>
        </w:rPr>
        <w:t xml:space="preserve">образования Ростовского </w:t>
      </w:r>
      <w:r w:rsidRPr="006C4505">
        <w:rPr>
          <w:rFonts w:ascii="Times New Roman" w:hAnsi="Times New Roman" w:cs="Times New Roman"/>
          <w:sz w:val="24"/>
          <w:szCs w:val="24"/>
        </w:rPr>
        <w:t>муниципального района исполняет администрация Ро</w:t>
      </w:r>
      <w:r w:rsidR="00D54626">
        <w:rPr>
          <w:rFonts w:ascii="Times New Roman" w:hAnsi="Times New Roman" w:cs="Times New Roman"/>
          <w:sz w:val="24"/>
          <w:szCs w:val="24"/>
        </w:rPr>
        <w:t xml:space="preserve">стовского муниципального района </w:t>
      </w:r>
      <w:r w:rsidRPr="006C4505">
        <w:rPr>
          <w:rFonts w:ascii="Times New Roman" w:hAnsi="Times New Roman" w:cs="Times New Roman"/>
          <w:sz w:val="24"/>
          <w:szCs w:val="24"/>
        </w:rPr>
        <w:t>Ярославской области в лице Управления муницип</w:t>
      </w:r>
      <w:r w:rsidR="00D54626">
        <w:rPr>
          <w:rFonts w:ascii="Times New Roman" w:hAnsi="Times New Roman" w:cs="Times New Roman"/>
          <w:sz w:val="24"/>
          <w:szCs w:val="24"/>
        </w:rPr>
        <w:t xml:space="preserve">ального имущества администрации </w:t>
      </w:r>
      <w:r w:rsidRPr="006C4505">
        <w:rPr>
          <w:rFonts w:ascii="Times New Roman" w:hAnsi="Times New Roman" w:cs="Times New Roman"/>
          <w:sz w:val="24"/>
          <w:szCs w:val="24"/>
        </w:rPr>
        <w:t>Ростовского муниципального района Ярославской области (далее - Собственник)</w:t>
      </w:r>
      <w:r w:rsidR="00D546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626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вс</w:t>
      </w:r>
      <w:r w:rsidR="00D54626">
        <w:rPr>
          <w:rFonts w:ascii="Times New Roman" w:hAnsi="Times New Roman" w:cs="Times New Roman"/>
          <w:sz w:val="24"/>
          <w:szCs w:val="24"/>
        </w:rPr>
        <w:t xml:space="preserve">ем находящимся у него на основе </w:t>
      </w:r>
      <w:r w:rsidRPr="006C4505">
        <w:rPr>
          <w:rFonts w:ascii="Times New Roman" w:hAnsi="Times New Roman" w:cs="Times New Roman"/>
          <w:sz w:val="24"/>
          <w:szCs w:val="24"/>
        </w:rPr>
        <w:t>договора безвозмездного пользования муниципаль</w:t>
      </w:r>
      <w:r w:rsidR="00D54626">
        <w:rPr>
          <w:rFonts w:ascii="Times New Roman" w:hAnsi="Times New Roman" w:cs="Times New Roman"/>
          <w:sz w:val="24"/>
          <w:szCs w:val="24"/>
        </w:rPr>
        <w:t xml:space="preserve">ным имуществом, закреплённым за </w:t>
      </w:r>
      <w:r w:rsidRPr="006C4505">
        <w:rPr>
          <w:rFonts w:ascii="Times New Roman" w:hAnsi="Times New Roman" w:cs="Times New Roman"/>
          <w:sz w:val="24"/>
          <w:szCs w:val="24"/>
        </w:rPr>
        <w:t>Учреждением собственником имущества, за искл</w:t>
      </w:r>
      <w:r w:rsidR="00D54626">
        <w:rPr>
          <w:rFonts w:ascii="Times New Roman" w:hAnsi="Times New Roman" w:cs="Times New Roman"/>
          <w:sz w:val="24"/>
          <w:szCs w:val="24"/>
        </w:rPr>
        <w:t xml:space="preserve">ючением особо ценного движимого </w:t>
      </w:r>
      <w:r w:rsidRPr="006C4505">
        <w:rPr>
          <w:rFonts w:ascii="Times New Roman" w:hAnsi="Times New Roman" w:cs="Times New Roman"/>
          <w:sz w:val="24"/>
          <w:szCs w:val="24"/>
        </w:rPr>
        <w:t>имущества, закреплённого за Учреждением со</w:t>
      </w:r>
      <w:r w:rsidR="00D54626">
        <w:rPr>
          <w:rFonts w:ascii="Times New Roman" w:hAnsi="Times New Roman" w:cs="Times New Roman"/>
          <w:sz w:val="24"/>
          <w:szCs w:val="24"/>
        </w:rPr>
        <w:t xml:space="preserve">бственником этого имущества или </w:t>
      </w:r>
      <w:r w:rsidRPr="006C4505">
        <w:rPr>
          <w:rFonts w:ascii="Times New Roman" w:hAnsi="Times New Roman" w:cs="Times New Roman"/>
          <w:sz w:val="24"/>
          <w:szCs w:val="24"/>
        </w:rPr>
        <w:t>приобретенного Учреждением за счёт выделенных соб</w:t>
      </w:r>
      <w:r w:rsidR="00D54626">
        <w:rPr>
          <w:rFonts w:ascii="Times New Roman" w:hAnsi="Times New Roman" w:cs="Times New Roman"/>
          <w:sz w:val="24"/>
          <w:szCs w:val="24"/>
        </w:rPr>
        <w:t xml:space="preserve">ственником имущества Учреждения </w:t>
      </w:r>
      <w:r w:rsidRPr="006C4505">
        <w:rPr>
          <w:rFonts w:ascii="Times New Roman" w:hAnsi="Times New Roman" w:cs="Times New Roman"/>
          <w:sz w:val="24"/>
          <w:szCs w:val="24"/>
        </w:rPr>
        <w:t>средств,</w:t>
      </w:r>
      <w:r w:rsidR="00D54626">
        <w:rPr>
          <w:rFonts w:ascii="Times New Roman" w:hAnsi="Times New Roman" w:cs="Times New Roman"/>
          <w:sz w:val="24"/>
          <w:szCs w:val="24"/>
        </w:rPr>
        <w:t xml:space="preserve"> а также недвижимого имущества. </w:t>
      </w:r>
    </w:p>
    <w:p w:rsidR="00D54626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Учреждение является юридическим лицом, имеет </w:t>
      </w:r>
      <w:r w:rsidR="00D54626">
        <w:rPr>
          <w:rFonts w:ascii="Times New Roman" w:hAnsi="Times New Roman" w:cs="Times New Roman"/>
          <w:sz w:val="24"/>
          <w:szCs w:val="24"/>
        </w:rPr>
        <w:t xml:space="preserve">самостоятельный баланс, лицевые </w:t>
      </w:r>
      <w:r w:rsidRPr="006C4505">
        <w:rPr>
          <w:rFonts w:ascii="Times New Roman" w:hAnsi="Times New Roman" w:cs="Times New Roman"/>
          <w:sz w:val="24"/>
          <w:szCs w:val="24"/>
        </w:rPr>
        <w:t>счета, открытые для учёта операций по исполнению доход</w:t>
      </w:r>
      <w:r w:rsidR="00D54626">
        <w:rPr>
          <w:rFonts w:ascii="Times New Roman" w:hAnsi="Times New Roman" w:cs="Times New Roman"/>
          <w:sz w:val="24"/>
          <w:szCs w:val="24"/>
        </w:rPr>
        <w:t xml:space="preserve">ов и расходов местного бюджета; </w:t>
      </w:r>
      <w:r w:rsidRPr="006C4505">
        <w:rPr>
          <w:rFonts w:ascii="Times New Roman" w:hAnsi="Times New Roman" w:cs="Times New Roman"/>
          <w:sz w:val="24"/>
          <w:szCs w:val="24"/>
        </w:rPr>
        <w:t>печать со своим наименованием, штамп</w:t>
      </w:r>
      <w:r w:rsidR="00D54626">
        <w:rPr>
          <w:rFonts w:ascii="Times New Roman" w:hAnsi="Times New Roman" w:cs="Times New Roman"/>
          <w:sz w:val="24"/>
          <w:szCs w:val="24"/>
        </w:rPr>
        <w:t>ы; бланки; фирменную символику.</w:t>
      </w:r>
    </w:p>
    <w:p w:rsidR="00D54626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Учреждение возглавляет прошедший соответст</w:t>
      </w:r>
      <w:r w:rsidR="00D54626">
        <w:rPr>
          <w:rFonts w:ascii="Times New Roman" w:hAnsi="Times New Roman" w:cs="Times New Roman"/>
          <w:sz w:val="24"/>
          <w:szCs w:val="24"/>
        </w:rPr>
        <w:t>вующую аттестацию руководитель.</w:t>
      </w: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Органы управления образовательной орга</w:t>
      </w:r>
      <w:r w:rsidR="00D54626">
        <w:rPr>
          <w:rFonts w:ascii="Times New Roman" w:hAnsi="Times New Roman" w:cs="Times New Roman"/>
          <w:sz w:val="24"/>
          <w:szCs w:val="24"/>
        </w:rPr>
        <w:t xml:space="preserve">низации – общее собрание членов </w:t>
      </w:r>
      <w:r w:rsidRPr="006C4505">
        <w:rPr>
          <w:rFonts w:ascii="Times New Roman" w:hAnsi="Times New Roman" w:cs="Times New Roman"/>
          <w:sz w:val="24"/>
          <w:szCs w:val="24"/>
        </w:rPr>
        <w:t xml:space="preserve">трудового коллектива, педагогический совет, </w:t>
      </w:r>
      <w:r w:rsidR="00302268">
        <w:rPr>
          <w:rFonts w:ascii="Times New Roman" w:hAnsi="Times New Roman" w:cs="Times New Roman"/>
          <w:sz w:val="24"/>
          <w:szCs w:val="24"/>
        </w:rPr>
        <w:t>Управляющий совет</w:t>
      </w:r>
      <w:r w:rsidRPr="006C4505">
        <w:rPr>
          <w:rFonts w:ascii="Times New Roman" w:hAnsi="Times New Roman" w:cs="Times New Roman"/>
          <w:sz w:val="24"/>
          <w:szCs w:val="24"/>
        </w:rPr>
        <w:t>, Совет обучающихся.</w:t>
      </w:r>
    </w:p>
    <w:p w:rsidR="00D54626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lastRenderedPageBreak/>
        <w:t xml:space="preserve">МОУ 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 г. Ростова осуществляет сво</w:t>
      </w:r>
      <w:r w:rsidR="00D54626">
        <w:rPr>
          <w:rFonts w:ascii="Times New Roman" w:hAnsi="Times New Roman" w:cs="Times New Roman"/>
          <w:sz w:val="24"/>
          <w:szCs w:val="24"/>
        </w:rPr>
        <w:t xml:space="preserve">ю деятельность в соответствии с </w:t>
      </w:r>
      <w:r w:rsidRPr="006C4505">
        <w:rPr>
          <w:rFonts w:ascii="Times New Roman" w:hAnsi="Times New Roman" w:cs="Times New Roman"/>
          <w:sz w:val="24"/>
          <w:szCs w:val="24"/>
        </w:rPr>
        <w:t>Федеральным законом от 29.12.2012 N 273-ФЗ "Об образовании в Российск</w:t>
      </w:r>
      <w:r w:rsidR="00D54626">
        <w:rPr>
          <w:rFonts w:ascii="Times New Roman" w:hAnsi="Times New Roman" w:cs="Times New Roman"/>
          <w:sz w:val="24"/>
          <w:szCs w:val="24"/>
        </w:rPr>
        <w:t xml:space="preserve">ой Федерации", </w:t>
      </w:r>
      <w:r w:rsidRPr="006C4505">
        <w:rPr>
          <w:rFonts w:ascii="Times New Roman" w:hAnsi="Times New Roman" w:cs="Times New Roman"/>
          <w:sz w:val="24"/>
          <w:szCs w:val="24"/>
        </w:rPr>
        <w:t>Указом Президента РФ от 7 мая 2012 года №599 «О мера</w:t>
      </w:r>
      <w:r w:rsidR="00D54626">
        <w:rPr>
          <w:rFonts w:ascii="Times New Roman" w:hAnsi="Times New Roman" w:cs="Times New Roman"/>
          <w:sz w:val="24"/>
          <w:szCs w:val="24"/>
        </w:rPr>
        <w:t xml:space="preserve">х по реализации государственной </w:t>
      </w:r>
      <w:r w:rsidRPr="006C4505">
        <w:rPr>
          <w:rFonts w:ascii="Times New Roman" w:hAnsi="Times New Roman" w:cs="Times New Roman"/>
          <w:sz w:val="24"/>
          <w:szCs w:val="24"/>
        </w:rPr>
        <w:t>политики в области образования и науки», Приказом М</w:t>
      </w:r>
      <w:r w:rsidR="00D54626">
        <w:rPr>
          <w:rFonts w:ascii="Times New Roman" w:hAnsi="Times New Roman" w:cs="Times New Roman"/>
          <w:sz w:val="24"/>
          <w:szCs w:val="24"/>
        </w:rPr>
        <w:t xml:space="preserve">инистерства образования и науки </w:t>
      </w:r>
      <w:r w:rsidRPr="006C4505">
        <w:rPr>
          <w:rFonts w:ascii="Times New Roman" w:hAnsi="Times New Roman" w:cs="Times New Roman"/>
          <w:sz w:val="24"/>
          <w:szCs w:val="24"/>
        </w:rPr>
        <w:t>РФ № 504 от 26.06.2012 года «Об утверждении Типового положения об образова</w:t>
      </w:r>
      <w:r w:rsidR="00D54626">
        <w:rPr>
          <w:rFonts w:ascii="Times New Roman" w:hAnsi="Times New Roman" w:cs="Times New Roman"/>
          <w:sz w:val="24"/>
          <w:szCs w:val="24"/>
        </w:rPr>
        <w:t xml:space="preserve">тельном </w:t>
      </w:r>
      <w:r w:rsidRPr="006C4505">
        <w:rPr>
          <w:rFonts w:ascii="Times New Roman" w:hAnsi="Times New Roman" w:cs="Times New Roman"/>
          <w:sz w:val="24"/>
          <w:szCs w:val="24"/>
        </w:rPr>
        <w:t>учреждении дополнительного образования детей», Поста</w:t>
      </w:r>
      <w:r w:rsidR="00D54626">
        <w:rPr>
          <w:rFonts w:ascii="Times New Roman" w:hAnsi="Times New Roman" w:cs="Times New Roman"/>
          <w:sz w:val="24"/>
          <w:szCs w:val="24"/>
        </w:rPr>
        <w:t xml:space="preserve">новление от 15 апреля 2011 года </w:t>
      </w:r>
      <w:r w:rsidRPr="006C4505">
        <w:rPr>
          <w:rFonts w:ascii="Times New Roman" w:hAnsi="Times New Roman" w:cs="Times New Roman"/>
          <w:sz w:val="24"/>
          <w:szCs w:val="24"/>
        </w:rPr>
        <w:t>№ 245-п «О Концепции межведомственного взаимоде</w:t>
      </w:r>
      <w:r w:rsidR="00D54626">
        <w:rPr>
          <w:rFonts w:ascii="Times New Roman" w:hAnsi="Times New Roman" w:cs="Times New Roman"/>
          <w:sz w:val="24"/>
          <w:szCs w:val="24"/>
        </w:rPr>
        <w:t xml:space="preserve">йствия в процессе сопровождения </w:t>
      </w:r>
      <w:r w:rsidRPr="006C4505">
        <w:rPr>
          <w:rFonts w:ascii="Times New Roman" w:hAnsi="Times New Roman" w:cs="Times New Roman"/>
          <w:sz w:val="24"/>
          <w:szCs w:val="24"/>
        </w:rPr>
        <w:t xml:space="preserve">одаренных детей в Ярославской области», </w:t>
      </w:r>
      <w:r w:rsidR="001B0ECF" w:rsidRPr="001B0ECF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Постановление Главного государственного санитарного врача РФ от 28 сентября 2020 г.</w:t>
      </w:r>
      <w:r w:rsidR="001B0ECF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="001B0ECF" w:rsidRPr="001B0ECF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N 28</w:t>
      </w:r>
      <w:r w:rsidR="001B0ECF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 xml:space="preserve"> </w:t>
      </w:r>
      <w:r w:rsidR="001B0ECF" w:rsidRPr="001B0ECF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</w:rPr>
        <w:t>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r w:rsidR="001B0ECF" w:rsidRPr="001B0ECF">
        <w:rPr>
          <w:bCs/>
          <w:color w:val="22272F"/>
          <w:sz w:val="30"/>
          <w:szCs w:val="30"/>
          <w:shd w:val="clear" w:color="auto" w:fill="FFFFFF"/>
        </w:rPr>
        <w:t>"</w:t>
      </w:r>
      <w:r w:rsidRPr="001B0ECF">
        <w:rPr>
          <w:rFonts w:ascii="Times New Roman" w:hAnsi="Times New Roman" w:cs="Times New Roman"/>
          <w:sz w:val="24"/>
          <w:szCs w:val="24"/>
        </w:rPr>
        <w:t>,</w:t>
      </w:r>
      <w:r w:rsidRPr="006C4505">
        <w:rPr>
          <w:rFonts w:ascii="Times New Roman" w:hAnsi="Times New Roman" w:cs="Times New Roman"/>
          <w:sz w:val="24"/>
          <w:szCs w:val="24"/>
        </w:rPr>
        <w:t xml:space="preserve"> «О</w:t>
      </w:r>
      <w:r w:rsidR="00D54626">
        <w:rPr>
          <w:rFonts w:ascii="Times New Roman" w:hAnsi="Times New Roman" w:cs="Times New Roman"/>
          <w:sz w:val="24"/>
          <w:szCs w:val="24"/>
        </w:rPr>
        <w:t xml:space="preserve">сновными направлениями развития </w:t>
      </w:r>
      <w:r w:rsidRPr="006C4505">
        <w:rPr>
          <w:rFonts w:ascii="Times New Roman" w:hAnsi="Times New Roman" w:cs="Times New Roman"/>
          <w:sz w:val="24"/>
          <w:szCs w:val="24"/>
        </w:rPr>
        <w:t>муниципальной системы образования в РМР», ины</w:t>
      </w:r>
      <w:r w:rsidR="00D54626">
        <w:rPr>
          <w:rFonts w:ascii="Times New Roman" w:hAnsi="Times New Roman" w:cs="Times New Roman"/>
          <w:sz w:val="24"/>
          <w:szCs w:val="24"/>
        </w:rPr>
        <w:t xml:space="preserve">ми, правовыми актами Российской </w:t>
      </w:r>
      <w:r w:rsidRPr="006C4505">
        <w:rPr>
          <w:rFonts w:ascii="Times New Roman" w:hAnsi="Times New Roman" w:cs="Times New Roman"/>
          <w:sz w:val="24"/>
          <w:szCs w:val="24"/>
        </w:rPr>
        <w:t>Федерации, Ярославской области, Рос</w:t>
      </w:r>
      <w:r w:rsidR="00D54626">
        <w:rPr>
          <w:rFonts w:ascii="Times New Roman" w:hAnsi="Times New Roman" w:cs="Times New Roman"/>
          <w:sz w:val="24"/>
          <w:szCs w:val="24"/>
        </w:rPr>
        <w:t>товского муниципального района.</w:t>
      </w: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деятельности: регистрационный</w:t>
      </w:r>
      <w:r w:rsidR="00D54626">
        <w:rPr>
          <w:rFonts w:ascii="Times New Roman" w:hAnsi="Times New Roman" w:cs="Times New Roman"/>
          <w:sz w:val="24"/>
          <w:szCs w:val="24"/>
        </w:rPr>
        <w:t xml:space="preserve"> № </w:t>
      </w:r>
      <w:r w:rsidRPr="006C4505">
        <w:rPr>
          <w:rFonts w:ascii="Times New Roman" w:hAnsi="Times New Roman" w:cs="Times New Roman"/>
          <w:sz w:val="24"/>
          <w:szCs w:val="24"/>
        </w:rPr>
        <w:t>225/14 от 25 ноября 2014 г., серия 76Л02 № 0000206.</w:t>
      </w:r>
    </w:p>
    <w:p w:rsidR="006C4505" w:rsidRPr="006C4505" w:rsidRDefault="006C4505" w:rsidP="001B0E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аккредитации: регистрационный № 08-2481 от 09</w:t>
      </w:r>
      <w:r w:rsidR="001B0ECF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декабря 2009 г.</w:t>
      </w: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DC7">
        <w:rPr>
          <w:rFonts w:ascii="Times New Roman" w:hAnsi="Times New Roman" w:cs="Times New Roman"/>
          <w:sz w:val="24"/>
          <w:szCs w:val="24"/>
        </w:rPr>
        <w:t>Устав муниципального образовательного учрежде</w:t>
      </w:r>
      <w:r w:rsidR="00D54626" w:rsidRPr="00C77DC7">
        <w:rPr>
          <w:rFonts w:ascii="Times New Roman" w:hAnsi="Times New Roman" w:cs="Times New Roman"/>
          <w:sz w:val="24"/>
          <w:szCs w:val="24"/>
        </w:rPr>
        <w:t xml:space="preserve">ния дополнительного образования </w:t>
      </w:r>
      <w:r w:rsidR="004669DB" w:rsidRPr="00C77DC7">
        <w:rPr>
          <w:rFonts w:ascii="Times New Roman" w:hAnsi="Times New Roman" w:cs="Times New Roman"/>
          <w:sz w:val="24"/>
          <w:szCs w:val="24"/>
        </w:rPr>
        <w:t xml:space="preserve"> </w:t>
      </w:r>
      <w:r w:rsidRPr="00C77DC7">
        <w:rPr>
          <w:rFonts w:ascii="Times New Roman" w:hAnsi="Times New Roman" w:cs="Times New Roman"/>
          <w:sz w:val="24"/>
          <w:szCs w:val="24"/>
        </w:rPr>
        <w:t xml:space="preserve"> спортивной школы от</w:t>
      </w:r>
      <w:r w:rsidR="001B0ECF">
        <w:rPr>
          <w:rFonts w:ascii="Times New Roman" w:hAnsi="Times New Roman" w:cs="Times New Roman"/>
          <w:sz w:val="24"/>
          <w:szCs w:val="24"/>
        </w:rPr>
        <w:t xml:space="preserve"> 02.08.</w:t>
      </w:r>
      <w:r w:rsidRPr="00C77DC7">
        <w:rPr>
          <w:rFonts w:ascii="Times New Roman" w:hAnsi="Times New Roman" w:cs="Times New Roman"/>
          <w:sz w:val="24"/>
          <w:szCs w:val="24"/>
        </w:rPr>
        <w:t xml:space="preserve"> 20</w:t>
      </w:r>
      <w:r w:rsidR="00C77DC7" w:rsidRPr="00C77DC7">
        <w:rPr>
          <w:rFonts w:ascii="Times New Roman" w:hAnsi="Times New Roman" w:cs="Times New Roman"/>
          <w:sz w:val="24"/>
          <w:szCs w:val="24"/>
        </w:rPr>
        <w:t>23</w:t>
      </w:r>
      <w:r w:rsidRPr="00C77DC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4505">
        <w:rPr>
          <w:rFonts w:ascii="Times New Roman" w:hAnsi="Times New Roman" w:cs="Times New Roman"/>
          <w:sz w:val="24"/>
          <w:szCs w:val="24"/>
        </w:rPr>
        <w:t>.</w:t>
      </w: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Нормативные локальные акты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4669DB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Ростова: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об официальном сайте МОУ Д</w:t>
      </w:r>
      <w:r w:rsidR="00D54626">
        <w:rPr>
          <w:rFonts w:ascii="Times New Roman" w:hAnsi="Times New Roman" w:cs="Times New Roman"/>
          <w:sz w:val="24"/>
          <w:szCs w:val="24"/>
        </w:rPr>
        <w:t xml:space="preserve">О ДЮСШ г. Ростова, утвержденное </w:t>
      </w: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Правила приема, перевода и отчисления обуч</w:t>
      </w:r>
      <w:r w:rsidR="00D54626">
        <w:rPr>
          <w:rFonts w:ascii="Times New Roman" w:hAnsi="Times New Roman" w:cs="Times New Roman"/>
          <w:sz w:val="24"/>
          <w:szCs w:val="24"/>
        </w:rPr>
        <w:t xml:space="preserve">ающихся </w:t>
      </w:r>
      <w:r w:rsidR="00E62137">
        <w:rPr>
          <w:rFonts w:ascii="Times New Roman" w:hAnsi="Times New Roman" w:cs="Times New Roman"/>
          <w:sz w:val="24"/>
          <w:szCs w:val="24"/>
        </w:rPr>
        <w:t xml:space="preserve">муниципального образовательного учреждения дополнительного образования спортивная </w:t>
      </w:r>
      <w:proofErr w:type="gramStart"/>
      <w:r w:rsidR="00E62137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D54626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  <w:r w:rsidR="00D54626">
        <w:rPr>
          <w:rFonts w:ascii="Times New Roman" w:hAnsi="Times New Roman" w:cs="Times New Roman"/>
          <w:sz w:val="24"/>
          <w:szCs w:val="24"/>
        </w:rPr>
        <w:t xml:space="preserve"> Ростова, </w:t>
      </w:r>
      <w:r w:rsidRPr="006C4505">
        <w:rPr>
          <w:rFonts w:ascii="Times New Roman" w:hAnsi="Times New Roman" w:cs="Times New Roman"/>
          <w:sz w:val="24"/>
          <w:szCs w:val="24"/>
        </w:rPr>
        <w:t xml:space="preserve">утвержденные приказом директора МОУ ДО </w:t>
      </w:r>
      <w:r w:rsidR="00E62137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 xml:space="preserve">СШ г. Ростова № </w:t>
      </w:r>
      <w:r w:rsidR="00E62137">
        <w:rPr>
          <w:rFonts w:ascii="Times New Roman" w:hAnsi="Times New Roman" w:cs="Times New Roman"/>
          <w:sz w:val="24"/>
          <w:szCs w:val="24"/>
        </w:rPr>
        <w:t>63</w:t>
      </w:r>
      <w:r w:rsidRPr="006C4505">
        <w:rPr>
          <w:rFonts w:ascii="Times New Roman" w:hAnsi="Times New Roman" w:cs="Times New Roman"/>
          <w:sz w:val="24"/>
          <w:szCs w:val="24"/>
        </w:rPr>
        <w:t xml:space="preserve"> от 17.0</w:t>
      </w:r>
      <w:r w:rsidR="00E62137">
        <w:rPr>
          <w:rFonts w:ascii="Times New Roman" w:hAnsi="Times New Roman" w:cs="Times New Roman"/>
          <w:sz w:val="24"/>
          <w:szCs w:val="24"/>
        </w:rPr>
        <w:t>6</w:t>
      </w:r>
      <w:r w:rsidRPr="006C4505">
        <w:rPr>
          <w:rFonts w:ascii="Times New Roman" w:hAnsi="Times New Roman" w:cs="Times New Roman"/>
          <w:sz w:val="24"/>
          <w:szCs w:val="24"/>
        </w:rPr>
        <w:t>.20</w:t>
      </w:r>
      <w:r w:rsidR="00E62137">
        <w:rPr>
          <w:rFonts w:ascii="Times New Roman" w:hAnsi="Times New Roman" w:cs="Times New Roman"/>
          <w:sz w:val="24"/>
          <w:szCs w:val="24"/>
        </w:rPr>
        <w:t>24</w:t>
      </w:r>
      <w:r w:rsidRPr="006C45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- Режим </w:t>
      </w:r>
      <w:r w:rsidR="000C52B1" w:rsidRPr="006C4505">
        <w:rPr>
          <w:rFonts w:ascii="Times New Roman" w:hAnsi="Times New Roman" w:cs="Times New Roman"/>
          <w:sz w:val="24"/>
          <w:szCs w:val="24"/>
        </w:rPr>
        <w:t>занятий,</w:t>
      </w:r>
      <w:r w:rsidRPr="006C4505">
        <w:rPr>
          <w:rFonts w:ascii="Times New Roman" w:hAnsi="Times New Roman" w:cs="Times New Roman"/>
          <w:sz w:val="24"/>
          <w:szCs w:val="24"/>
        </w:rPr>
        <w:t xml:space="preserve"> обучающихся в МОУ Д</w:t>
      </w:r>
      <w:r w:rsidR="00D54626">
        <w:rPr>
          <w:rFonts w:ascii="Times New Roman" w:hAnsi="Times New Roman" w:cs="Times New Roman"/>
          <w:sz w:val="24"/>
          <w:szCs w:val="24"/>
        </w:rPr>
        <w:t xml:space="preserve">О ДЮСШ г. Ростова, утвержденный </w:t>
      </w: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Совете обучающихся МОУ Д</w:t>
      </w:r>
      <w:r w:rsidR="00D54626">
        <w:rPr>
          <w:rFonts w:ascii="Times New Roman" w:hAnsi="Times New Roman" w:cs="Times New Roman"/>
          <w:sz w:val="24"/>
          <w:szCs w:val="24"/>
        </w:rPr>
        <w:t xml:space="preserve">О ДЮСШ г. Ростова, утвержденное </w:t>
      </w: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педагогическом совете МОУ Д</w:t>
      </w:r>
      <w:r w:rsidR="00D54626">
        <w:rPr>
          <w:rFonts w:ascii="Times New Roman" w:hAnsi="Times New Roman" w:cs="Times New Roman"/>
          <w:sz w:val="24"/>
          <w:szCs w:val="24"/>
        </w:rPr>
        <w:t xml:space="preserve">О ДЮСШ г. Ростова, утвержденное </w:t>
      </w: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lastRenderedPageBreak/>
        <w:t>- Положение о промежуточной и итогово</w:t>
      </w:r>
      <w:r w:rsidR="00D54626">
        <w:rPr>
          <w:rFonts w:ascii="Times New Roman" w:hAnsi="Times New Roman" w:cs="Times New Roman"/>
          <w:sz w:val="24"/>
          <w:szCs w:val="24"/>
        </w:rPr>
        <w:t xml:space="preserve">й аттестации обучающихся МОУ ДО </w:t>
      </w:r>
      <w:r w:rsidRPr="006C4505">
        <w:rPr>
          <w:rFonts w:ascii="Times New Roman" w:hAnsi="Times New Roman" w:cs="Times New Roman"/>
          <w:sz w:val="24"/>
          <w:szCs w:val="24"/>
        </w:rPr>
        <w:t>ДЮСШ г. Ростова, утвержденное приказом директора</w:t>
      </w:r>
      <w:r w:rsidR="00D54626">
        <w:rPr>
          <w:rFonts w:ascii="Times New Roman" w:hAnsi="Times New Roman" w:cs="Times New Roman"/>
          <w:sz w:val="24"/>
          <w:szCs w:val="24"/>
        </w:rPr>
        <w:t xml:space="preserve"> МОУ ДО ДЮСШ г. Ростова № 12 от </w:t>
      </w:r>
      <w:r w:rsidRPr="006C4505">
        <w:rPr>
          <w:rFonts w:ascii="Times New Roman" w:hAnsi="Times New Roman" w:cs="Times New Roman"/>
          <w:sz w:val="24"/>
          <w:szCs w:val="24"/>
        </w:rPr>
        <w:t>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Совете родителей (законных пре</w:t>
      </w:r>
      <w:r w:rsidR="00D54626">
        <w:rPr>
          <w:rFonts w:ascii="Times New Roman" w:hAnsi="Times New Roman" w:cs="Times New Roman"/>
          <w:sz w:val="24"/>
          <w:szCs w:val="24"/>
        </w:rPr>
        <w:t xml:space="preserve">дставителей) несовершеннолетних </w:t>
      </w:r>
      <w:r w:rsidRPr="006C4505">
        <w:rPr>
          <w:rFonts w:ascii="Times New Roman" w:hAnsi="Times New Roman" w:cs="Times New Roman"/>
          <w:sz w:val="24"/>
          <w:szCs w:val="24"/>
        </w:rPr>
        <w:t>обучающихся МОУ ДО ДЮСШ г. Ростова, утвержд</w:t>
      </w:r>
      <w:r w:rsidR="00D54626">
        <w:rPr>
          <w:rFonts w:ascii="Times New Roman" w:hAnsi="Times New Roman" w:cs="Times New Roman"/>
          <w:sz w:val="24"/>
          <w:szCs w:val="24"/>
        </w:rPr>
        <w:t xml:space="preserve">енное приказом директора МОУ ДО </w:t>
      </w:r>
      <w:r w:rsidRPr="006C4505">
        <w:rPr>
          <w:rFonts w:ascii="Times New Roman" w:hAnsi="Times New Roman" w:cs="Times New Roman"/>
          <w:sz w:val="24"/>
          <w:szCs w:val="24"/>
        </w:rPr>
        <w:t>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мониторинге качества образо</w:t>
      </w:r>
      <w:r w:rsidR="00D54626">
        <w:rPr>
          <w:rFonts w:ascii="Times New Roman" w:hAnsi="Times New Roman" w:cs="Times New Roman"/>
          <w:sz w:val="24"/>
          <w:szCs w:val="24"/>
        </w:rPr>
        <w:t xml:space="preserve">вания в МОУ ДО ДЮСШ г. Ростова, </w:t>
      </w:r>
      <w:r w:rsidRPr="006C4505">
        <w:rPr>
          <w:rFonts w:ascii="Times New Roman" w:hAnsi="Times New Roman" w:cs="Times New Roman"/>
          <w:sz w:val="24"/>
          <w:szCs w:val="24"/>
        </w:rPr>
        <w:t>утвержденное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нормах профессиональной этик</w:t>
      </w:r>
      <w:r w:rsidR="00D54626">
        <w:rPr>
          <w:rFonts w:ascii="Times New Roman" w:hAnsi="Times New Roman" w:cs="Times New Roman"/>
          <w:sz w:val="24"/>
          <w:szCs w:val="24"/>
        </w:rPr>
        <w:t xml:space="preserve">и педагогических работников МОУ </w:t>
      </w:r>
      <w:r w:rsidRPr="006C4505">
        <w:rPr>
          <w:rFonts w:ascii="Times New Roman" w:hAnsi="Times New Roman" w:cs="Times New Roman"/>
          <w:sz w:val="24"/>
          <w:szCs w:val="24"/>
        </w:rPr>
        <w:t>ДО ДЮСШ г. Ростова, утвержденное приказом дир</w:t>
      </w:r>
      <w:r w:rsidR="00D54626">
        <w:rPr>
          <w:rFonts w:ascii="Times New Roman" w:hAnsi="Times New Roman" w:cs="Times New Roman"/>
          <w:sz w:val="24"/>
          <w:szCs w:val="24"/>
        </w:rPr>
        <w:t>ектора МОУ ДО ДЮСШ г. Ростова №</w:t>
      </w:r>
      <w:r w:rsidRPr="006C4505">
        <w:rPr>
          <w:rFonts w:ascii="Times New Roman" w:hAnsi="Times New Roman" w:cs="Times New Roman"/>
          <w:sz w:val="24"/>
          <w:szCs w:val="24"/>
        </w:rPr>
        <w:t>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Порядок доступа педагогических работников МОУ ДО ДЮСШ г. Ростова к</w:t>
      </w:r>
      <w:r w:rsidR="00D54626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информационно – телекоммуникационным сетям и базам</w:t>
      </w:r>
      <w:r w:rsidR="00D54626">
        <w:rPr>
          <w:rFonts w:ascii="Times New Roman" w:hAnsi="Times New Roman" w:cs="Times New Roman"/>
          <w:sz w:val="24"/>
          <w:szCs w:val="24"/>
        </w:rPr>
        <w:t xml:space="preserve"> данных, учебным и методическим </w:t>
      </w:r>
      <w:r w:rsidRPr="006C4505">
        <w:rPr>
          <w:rFonts w:ascii="Times New Roman" w:hAnsi="Times New Roman" w:cs="Times New Roman"/>
          <w:sz w:val="24"/>
          <w:szCs w:val="24"/>
        </w:rPr>
        <w:t>материалам, материально-техническим средст</w:t>
      </w:r>
      <w:r w:rsidR="00D54626">
        <w:rPr>
          <w:rFonts w:ascii="Times New Roman" w:hAnsi="Times New Roman" w:cs="Times New Roman"/>
          <w:sz w:val="24"/>
          <w:szCs w:val="24"/>
        </w:rPr>
        <w:t xml:space="preserve">вам обеспечения образовательной </w:t>
      </w:r>
      <w:r w:rsidRPr="006C4505">
        <w:rPr>
          <w:rFonts w:ascii="Times New Roman" w:hAnsi="Times New Roman" w:cs="Times New Roman"/>
          <w:sz w:val="24"/>
          <w:szCs w:val="24"/>
        </w:rPr>
        <w:t>деятельности, утвержденный приказом директора</w:t>
      </w:r>
      <w:r w:rsidR="00D54626">
        <w:rPr>
          <w:rFonts w:ascii="Times New Roman" w:hAnsi="Times New Roman" w:cs="Times New Roman"/>
          <w:sz w:val="24"/>
          <w:szCs w:val="24"/>
        </w:rPr>
        <w:t xml:space="preserve"> МОУ ДО ДЮСШ г. Ростова № 12 от </w:t>
      </w:r>
      <w:r w:rsidRPr="006C4505">
        <w:rPr>
          <w:rFonts w:ascii="Times New Roman" w:hAnsi="Times New Roman" w:cs="Times New Roman"/>
          <w:sz w:val="24"/>
          <w:szCs w:val="24"/>
        </w:rPr>
        <w:t>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Порядок бесплатного пользования пед</w:t>
      </w:r>
      <w:r w:rsidR="00D54626">
        <w:rPr>
          <w:rFonts w:ascii="Times New Roman" w:hAnsi="Times New Roman" w:cs="Times New Roman"/>
          <w:sz w:val="24"/>
          <w:szCs w:val="24"/>
        </w:rPr>
        <w:t xml:space="preserve">агогическими работниками МОУ ДО </w:t>
      </w:r>
      <w:r w:rsidRPr="006C4505">
        <w:rPr>
          <w:rFonts w:ascii="Times New Roman" w:hAnsi="Times New Roman" w:cs="Times New Roman"/>
          <w:sz w:val="24"/>
          <w:szCs w:val="24"/>
        </w:rPr>
        <w:t>ДЮСШ г. Ростова образовательными и мет</w:t>
      </w:r>
      <w:r w:rsidR="00D54626">
        <w:rPr>
          <w:rFonts w:ascii="Times New Roman" w:hAnsi="Times New Roman" w:cs="Times New Roman"/>
          <w:sz w:val="24"/>
          <w:szCs w:val="24"/>
        </w:rPr>
        <w:t xml:space="preserve">одическими услугами учреждения,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утвержденный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языках образования в МОУ ДО ДЮСШ г. Ростова, утвержденное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об Общем собрании трудового коллектива МОУ ДО ДЮСШ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Ростова, утвержденное приказом директора МОУ ДО ДЮСШ г. Ростова № 12 от 17.02.2016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Порядок создания, организации работы, принятия решений комиссией по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урегулированию споров между участниками образовательных отношений и их исполнения,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утвержденный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- Порядок пользования учебными пособиями и </w:t>
      </w:r>
      <w:r w:rsidR="000C52B1" w:rsidRPr="006C4505">
        <w:rPr>
          <w:rFonts w:ascii="Times New Roman" w:hAnsi="Times New Roman" w:cs="Times New Roman"/>
          <w:sz w:val="24"/>
          <w:szCs w:val="24"/>
        </w:rPr>
        <w:t>средствами обучения,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обучающимися МОУ ДО ДЮСШ г. Ростова, утвержденный приказом директора МОУ ДО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ДЮСШ г. Ростова № 12 от 17.02.2016 г.</w:t>
      </w:r>
    </w:p>
    <w:p w:rsid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Порядок посещения обучающимися МОУ ДО ДЮСШ г. Ростова по своему выбору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мероприятий, проводимых в учреждении и не предусмотренных учебным планом,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утвержденный приказом директора МОУ ДО ДЮСШ г. Ростова № 12 от 17.02.2016 г.</w:t>
      </w:r>
    </w:p>
    <w:p w:rsidR="00302268" w:rsidRPr="00F031A6" w:rsidRDefault="00302268" w:rsidP="003022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1A6">
        <w:rPr>
          <w:rFonts w:ascii="Times New Roman" w:hAnsi="Times New Roman" w:cs="Times New Roman"/>
          <w:sz w:val="24"/>
          <w:szCs w:val="24"/>
        </w:rPr>
        <w:lastRenderedPageBreak/>
        <w:t>-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обучающихся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1A6">
        <w:rPr>
          <w:rFonts w:ascii="Times New Roman" w:hAnsi="Times New Roman" w:cs="Times New Roman"/>
          <w:sz w:val="24"/>
          <w:szCs w:val="24"/>
        </w:rPr>
        <w:t>- Правила внутреннего распорядка</w:t>
      </w:r>
      <w:r w:rsidRPr="006C4505">
        <w:rPr>
          <w:rFonts w:ascii="Times New Roman" w:hAnsi="Times New Roman" w:cs="Times New Roman"/>
          <w:sz w:val="24"/>
          <w:szCs w:val="24"/>
        </w:rPr>
        <w:t xml:space="preserve"> для обучающихся МОУ ДО ДЮСШ г. Ростова,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утвержденные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Правила внутреннего трудового распорядка МОУ ДО ДЮСШ г. Ростова,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утвержденные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- Порядок проведения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МОУ ДО ДЮСШ г. Ростова,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утвержденный приказом директора МОУ ДО ДЮСШ г. Ростова № 12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Порядок пользования обучающимися объектами спорта МОУ ДО ДЮСШ г.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Ростова, утвержденный приказом директора МОУ ДО ДЮСШ г. Ростова № 12 от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об инспекционно-контрольной деятельности муниципального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образования детско-юношеской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спортивной школы г. Ростова, утвержденное приказом директора МОУ ДО ДЮСШ г.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Ростова № 14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 xml:space="preserve">- Положение о присвоении </w:t>
      </w:r>
      <w:r w:rsidR="00406A99" w:rsidRPr="006C4505">
        <w:rPr>
          <w:rFonts w:ascii="Times New Roman" w:hAnsi="Times New Roman" w:cs="Times New Roman"/>
          <w:sz w:val="24"/>
          <w:szCs w:val="24"/>
        </w:rPr>
        <w:t>спортивных разрядов,</w:t>
      </w:r>
      <w:r w:rsidRPr="006C4505">
        <w:rPr>
          <w:rFonts w:ascii="Times New Roman" w:hAnsi="Times New Roman" w:cs="Times New Roman"/>
          <w:sz w:val="24"/>
          <w:szCs w:val="24"/>
        </w:rPr>
        <w:t xml:space="preserve"> обучающихся муниципального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дополнительного образования детско-юношеской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спортивной школы г. Ростова, утвержденное приказом директора МОУ ДО ДЮСШ г.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Ростова № 15 от 17.02.2016 г.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пропускном режиме в МОУ ДО ДЮСШ г. Ростова, утвержденное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приказом директора МОУ ДО ДЮСШ г. Ростова № 227 от 31.12.2015 г.</w:t>
      </w:r>
    </w:p>
    <w:p w:rsidR="00B81151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- Положение о системе оплаты труда работников МОУ ДО ДЮСШ г. Ростова,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утвержденное приказом директора №36 от 25.03.2016 г.</w:t>
      </w:r>
    </w:p>
    <w:p w:rsidR="00302268" w:rsidRPr="00F031A6" w:rsidRDefault="00302268" w:rsidP="00302268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31A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031A6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031A6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031A6">
        <w:rPr>
          <w:rFonts w:ascii="Times New Roman" w:hAnsi="Times New Roman"/>
          <w:sz w:val="24"/>
          <w:szCs w:val="24"/>
        </w:rPr>
        <w:t xml:space="preserve"> соотношении учебной и другой педагогической работы педагогических работников </w:t>
      </w:r>
      <w:r w:rsidRPr="00F031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МОУ ДО ДЮСШ </w:t>
      </w:r>
      <w:proofErr w:type="spellStart"/>
      <w:r w:rsidRPr="00F031A6">
        <w:rPr>
          <w:rFonts w:ascii="Times New Roman" w:hAnsi="Times New Roman"/>
          <w:color w:val="000000"/>
          <w:sz w:val="24"/>
          <w:szCs w:val="24"/>
          <w:lang w:eastAsia="ru-RU"/>
        </w:rPr>
        <w:t>г.Ростова</w:t>
      </w:r>
      <w:proofErr w:type="spellEnd"/>
      <w:r w:rsidRPr="00F031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6C4505" w:rsidRPr="006C4505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1A6">
        <w:rPr>
          <w:rFonts w:ascii="Times New Roman" w:hAnsi="Times New Roman" w:cs="Times New Roman"/>
          <w:sz w:val="24"/>
          <w:szCs w:val="24"/>
        </w:rPr>
        <w:t xml:space="preserve">Деятельность МОУ </w:t>
      </w:r>
      <w:proofErr w:type="gramStart"/>
      <w:r w:rsidRPr="00F031A6">
        <w:rPr>
          <w:rFonts w:ascii="Times New Roman" w:hAnsi="Times New Roman" w:cs="Times New Roman"/>
          <w:sz w:val="24"/>
          <w:szCs w:val="24"/>
        </w:rPr>
        <w:t xml:space="preserve">ДО </w:t>
      </w:r>
      <w:r w:rsidR="00D852FF">
        <w:rPr>
          <w:rFonts w:ascii="Times New Roman" w:hAnsi="Times New Roman" w:cs="Times New Roman"/>
          <w:sz w:val="24"/>
          <w:szCs w:val="24"/>
        </w:rPr>
        <w:t xml:space="preserve"> </w:t>
      </w:r>
      <w:r w:rsidRPr="00F031A6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F031A6">
        <w:rPr>
          <w:rFonts w:ascii="Times New Roman" w:hAnsi="Times New Roman" w:cs="Times New Roman"/>
          <w:sz w:val="24"/>
          <w:szCs w:val="24"/>
        </w:rPr>
        <w:t xml:space="preserve"> г. Ростова</w:t>
      </w:r>
      <w:r w:rsidRPr="006C4505">
        <w:rPr>
          <w:rFonts w:ascii="Times New Roman" w:hAnsi="Times New Roman" w:cs="Times New Roman"/>
          <w:sz w:val="24"/>
          <w:szCs w:val="24"/>
        </w:rPr>
        <w:t xml:space="preserve"> так же регламентируется образовательной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программой, дополнительными общеобразовательными программами спортивной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 xml:space="preserve">направленности, </w:t>
      </w:r>
      <w:r w:rsidRPr="00F031A6">
        <w:rPr>
          <w:rFonts w:ascii="Times New Roman" w:hAnsi="Times New Roman" w:cs="Times New Roman"/>
          <w:sz w:val="24"/>
          <w:szCs w:val="24"/>
        </w:rPr>
        <w:t>программой развития и должностными</w:t>
      </w:r>
      <w:r w:rsidRPr="006C4505">
        <w:rPr>
          <w:rFonts w:ascii="Times New Roman" w:hAnsi="Times New Roman" w:cs="Times New Roman"/>
          <w:sz w:val="24"/>
          <w:szCs w:val="24"/>
        </w:rPr>
        <w:t xml:space="preserve"> инструкциями сотрудников.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Юридический адрес: 152155, Ярославская область, г. Ростов, ул. Октябрьская, д. 7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Почтовый адрес: 152151, Ярославская область, г. Ростов, ул. Октябрьская, д. 7</w:t>
      </w:r>
    </w:p>
    <w:p w:rsidR="006C4505" w:rsidRPr="006C4505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Телефоны: (48536) 6-24-32, 6-18-24, (48536) 6-60-14 (тел./факс).</w:t>
      </w:r>
    </w:p>
    <w:p w:rsidR="006C4505" w:rsidRPr="00E97D09" w:rsidRDefault="006C4505" w:rsidP="006C450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C4505">
        <w:rPr>
          <w:rFonts w:ascii="Times New Roman" w:hAnsi="Times New Roman" w:cs="Times New Roman"/>
          <w:sz w:val="24"/>
          <w:szCs w:val="24"/>
        </w:rPr>
        <w:t>Адрес электронно</w:t>
      </w:r>
      <w:r w:rsidR="00E97D09"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9" w:history="1">
        <w:r w:rsidR="00E97D09" w:rsidRPr="00E97D09">
          <w:rPr>
            <w:rStyle w:val="a5"/>
            <w:rFonts w:ascii="Helvetica" w:hAnsi="Helvetica"/>
            <w:color w:val="auto"/>
            <w:u w:val="none"/>
            <w:shd w:val="clear" w:color="auto" w:fill="FFFFFF"/>
          </w:rPr>
          <w:t>sport.rostov@yarregion.ru</w:t>
        </w:r>
      </w:hyperlink>
      <w:r w:rsidR="00E97D09" w:rsidRPr="00E97D09">
        <w:rPr>
          <w:shd w:val="clear" w:color="auto" w:fill="FFFFFF"/>
        </w:rPr>
        <w:t xml:space="preserve">, </w:t>
      </w:r>
      <w:r w:rsidR="00E97D09" w:rsidRPr="00E97D09">
        <w:rPr>
          <w:rFonts w:ascii="Times New Roman" w:hAnsi="Times New Roman" w:cs="Times New Roman"/>
        </w:rPr>
        <w:t>school@rostov-sport.ru</w:t>
      </w:r>
    </w:p>
    <w:p w:rsidR="00BB0D77" w:rsidRDefault="006C4505" w:rsidP="006C4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t>Адрес сайта в сети Интернет: rostov-sport.ru.</w:t>
      </w:r>
    </w:p>
    <w:p w:rsidR="006C4505" w:rsidRPr="006C4505" w:rsidRDefault="00BB0D77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Пункту</w:t>
      </w:r>
      <w:r w:rsidR="006C4505" w:rsidRPr="006C4505">
        <w:rPr>
          <w:rFonts w:ascii="Times New Roman" w:hAnsi="Times New Roman" w:cs="Times New Roman"/>
          <w:sz w:val="24"/>
          <w:szCs w:val="24"/>
        </w:rPr>
        <w:t>:</w:t>
      </w:r>
    </w:p>
    <w:p w:rsidR="00BB0F92" w:rsidRPr="00941F23" w:rsidRDefault="006C4505" w:rsidP="00B81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505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</w:t>
      </w:r>
      <w:proofErr w:type="spellStart"/>
      <w:r w:rsidRPr="006C450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6C4505">
        <w:rPr>
          <w:rFonts w:ascii="Times New Roman" w:hAnsi="Times New Roman" w:cs="Times New Roman"/>
          <w:sz w:val="24"/>
          <w:szCs w:val="24"/>
        </w:rPr>
        <w:t xml:space="preserve"> организационно-правового обеспечения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 xml:space="preserve">деятельности образовательного учреждения установлено, что МОУ </w:t>
      </w:r>
      <w:proofErr w:type="gramStart"/>
      <w:r w:rsidRPr="006C4505">
        <w:rPr>
          <w:rFonts w:ascii="Times New Roman" w:hAnsi="Times New Roman" w:cs="Times New Roman"/>
          <w:sz w:val="24"/>
          <w:szCs w:val="24"/>
        </w:rPr>
        <w:t xml:space="preserve">ДО </w:t>
      </w:r>
      <w:r w:rsidR="00D852FF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6C4505">
        <w:rPr>
          <w:rFonts w:ascii="Times New Roman" w:hAnsi="Times New Roman" w:cs="Times New Roman"/>
          <w:sz w:val="24"/>
          <w:szCs w:val="24"/>
        </w:rPr>
        <w:t xml:space="preserve"> г. Ростова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имеет необходимые организационно-правовые документы, позволяющие осуществлять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образовательную деятельность в соответствии с требованиями законодательства РФ в</w:t>
      </w:r>
      <w:r w:rsidR="00B81151">
        <w:rPr>
          <w:rFonts w:ascii="Times New Roman" w:hAnsi="Times New Roman" w:cs="Times New Roman"/>
          <w:sz w:val="24"/>
          <w:szCs w:val="24"/>
        </w:rPr>
        <w:t xml:space="preserve"> </w:t>
      </w:r>
      <w:r w:rsidRPr="006C4505">
        <w:rPr>
          <w:rFonts w:ascii="Times New Roman" w:hAnsi="Times New Roman" w:cs="Times New Roman"/>
          <w:sz w:val="24"/>
          <w:szCs w:val="24"/>
        </w:rPr>
        <w:t>сфере образования.</w:t>
      </w:r>
    </w:p>
    <w:p w:rsidR="0082676B" w:rsidRDefault="0082676B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900" w:rsidRDefault="00D61900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894" w:rsidRDefault="00D40894" w:rsidP="00203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C4505">
        <w:rPr>
          <w:rFonts w:ascii="Times New Roman" w:hAnsi="Times New Roman" w:cs="Times New Roman"/>
          <w:b/>
          <w:sz w:val="24"/>
          <w:szCs w:val="24"/>
        </w:rPr>
        <w:t>С</w:t>
      </w:r>
      <w:r w:rsidR="000E0FD9">
        <w:rPr>
          <w:rFonts w:ascii="Times New Roman" w:hAnsi="Times New Roman" w:cs="Times New Roman"/>
          <w:b/>
          <w:sz w:val="24"/>
          <w:szCs w:val="24"/>
        </w:rPr>
        <w:t xml:space="preserve">истема управления МОУ </w:t>
      </w:r>
      <w:proofErr w:type="gramStart"/>
      <w:r w:rsidR="000E0FD9">
        <w:rPr>
          <w:rFonts w:ascii="Times New Roman" w:hAnsi="Times New Roman" w:cs="Times New Roman"/>
          <w:b/>
          <w:sz w:val="24"/>
          <w:szCs w:val="24"/>
        </w:rPr>
        <w:t>ДО</w:t>
      </w:r>
      <w:r w:rsidRPr="002039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00">
        <w:rPr>
          <w:rFonts w:ascii="Times New Roman" w:hAnsi="Times New Roman" w:cs="Times New Roman"/>
          <w:b/>
          <w:sz w:val="24"/>
          <w:szCs w:val="24"/>
        </w:rPr>
        <w:t>СШ</w:t>
      </w:r>
      <w:proofErr w:type="gramEnd"/>
      <w:r w:rsidR="00D61900">
        <w:rPr>
          <w:rFonts w:ascii="Times New Roman" w:hAnsi="Times New Roman" w:cs="Times New Roman"/>
          <w:b/>
          <w:sz w:val="24"/>
          <w:szCs w:val="24"/>
        </w:rPr>
        <w:t xml:space="preserve"> г. Ростова</w:t>
      </w:r>
    </w:p>
    <w:p w:rsidR="00BB0D77" w:rsidRPr="00203912" w:rsidRDefault="00BB0D77" w:rsidP="002039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8B3" w:rsidRPr="009158B3" w:rsidRDefault="009158B3" w:rsidP="00A27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соответствии с федеральным законодательством, законодательством Ярославской области, Уставом МОУ </w:t>
      </w:r>
      <w:proofErr w:type="gramStart"/>
      <w:r w:rsidRPr="009158B3">
        <w:rPr>
          <w:rFonts w:ascii="Times New Roman" w:hAnsi="Times New Roman" w:cs="Times New Roman"/>
          <w:sz w:val="24"/>
          <w:szCs w:val="24"/>
        </w:rPr>
        <w:t xml:space="preserve">ДО </w:t>
      </w:r>
      <w:r w:rsidR="00D852FF">
        <w:rPr>
          <w:rFonts w:ascii="Times New Roman" w:hAnsi="Times New Roman" w:cs="Times New Roman"/>
          <w:sz w:val="24"/>
          <w:szCs w:val="24"/>
        </w:rPr>
        <w:t xml:space="preserve"> </w:t>
      </w:r>
      <w:r w:rsidRPr="009158B3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9158B3">
        <w:rPr>
          <w:rFonts w:ascii="Times New Roman" w:hAnsi="Times New Roman" w:cs="Times New Roman"/>
          <w:sz w:val="24"/>
          <w:szCs w:val="24"/>
        </w:rPr>
        <w:t xml:space="preserve"> г. Ростова и строится на основе сочетания принципов единоначалия и коллегиальности.</w:t>
      </w:r>
    </w:p>
    <w:p w:rsidR="009158B3" w:rsidRPr="009158B3" w:rsidRDefault="009158B3" w:rsidP="00A27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Органами управления Учреждением являются: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Учредитель;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Руководитель Учреждения;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Общее собрание работников Учреждения;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Педагогический совет Учреждения;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- </w:t>
      </w:r>
      <w:r w:rsidR="00302268">
        <w:rPr>
          <w:rFonts w:ascii="Times New Roman" w:hAnsi="Times New Roman" w:cs="Times New Roman"/>
          <w:sz w:val="24"/>
          <w:szCs w:val="24"/>
        </w:rPr>
        <w:t>Управляющий совет.</w:t>
      </w:r>
    </w:p>
    <w:p w:rsidR="009158B3" w:rsidRPr="00BE7BA7" w:rsidRDefault="009158B3" w:rsidP="00BE7B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BA7">
        <w:rPr>
          <w:rFonts w:ascii="Times New Roman" w:hAnsi="Times New Roman" w:cs="Times New Roman"/>
          <w:b/>
          <w:sz w:val="24"/>
          <w:szCs w:val="24"/>
        </w:rPr>
        <w:t>Компетенция Учредителя: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утверждение по согласованию с управлением муниципальным имуществом Устава Учреждения и внесение в него изменений;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формирование и утверждение муниципального задания на оказание услуг (выполнение работ) юридическим и физическим лицам в соответствии с предусмотренными настоящим Уставом основными видами деятельности;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определение перечня особо ценного движимого имущества, закрепленного за Учреждением на праве оперативного управления или приобретенного за счет средств, выделенных ему учредителем на приобретение такого имущества;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задания.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- определение порядка составления и утверждения отчета о результатах финансово-хозяйственной деятельности Учреждения и об использовании закрепленного за ним </w:t>
      </w:r>
      <w:r w:rsidRPr="009158B3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в соответствии с общими требованиями, установленными Министерством финансов Российской Федерации.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по согласованию с управлением муниципального имущества согласование распоряжения особо ценным движимым имуществом, закрепленным за Учреждением собственником или приобретенного Учреждением за счет средств, выделенных ему Учредителем на приобретение такого имущества;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дача согласия на распоряжение недвижимым имуществом Учреждения, в том числе передачи его в аренду по согласованию с управлением муниципального имущества;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осуществление финансового обеспечения выполнения муниципального задания;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определение порядка составления и утверждения плана финансово-хозяйственной деятельности Учреждения в соответствии с требованиями законодательства;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осуществление контроля за деятельностью Учреждения в соответствии с действующим законодательством;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ab/>
        <w:t>Управление образования, если иное не установлено действующим законодательством, осуществляет в отношении Учреждения следующие полномочия: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- получает ежегодные отчеты от Учреждения о поступлении и расходовании финансовых и материальных средств, а также отчеты о результатах </w:t>
      </w:r>
      <w:proofErr w:type="spellStart"/>
      <w:r w:rsidRPr="009158B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58B3">
        <w:rPr>
          <w:rFonts w:ascii="Times New Roman" w:hAnsi="Times New Roman" w:cs="Times New Roman"/>
          <w:sz w:val="24"/>
          <w:szCs w:val="24"/>
        </w:rPr>
        <w:t>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согласовывает Программу развития Учреждения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формирует единые показатели эффективности деятельности Учреждений и их руководителей и обеспечивает механизм реализации единой системы показателей;</w:t>
      </w:r>
    </w:p>
    <w:p w:rsidR="009158B3" w:rsidRPr="004B7F20" w:rsidRDefault="009158B3" w:rsidP="00BE7B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20">
        <w:rPr>
          <w:rFonts w:ascii="Times New Roman" w:hAnsi="Times New Roman" w:cs="Times New Roman"/>
          <w:b/>
          <w:sz w:val="24"/>
          <w:szCs w:val="24"/>
        </w:rPr>
        <w:t>Компетенция руководителя: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обеспечивает системную образовательную (учебно-воспитательную) и административно-хозяйственную работу Учреждения;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 xml:space="preserve">формирует контингент обучающихся, обеспечивает охрану их жизни и здоровья во время образовательного процесса, соблюдение прав и </w:t>
      </w:r>
      <w:proofErr w:type="gramStart"/>
      <w:r w:rsidR="009158B3" w:rsidRPr="004B7F20">
        <w:rPr>
          <w:rFonts w:ascii="Times New Roman" w:hAnsi="Times New Roman" w:cs="Times New Roman"/>
          <w:sz w:val="24"/>
          <w:szCs w:val="24"/>
        </w:rPr>
        <w:t>свобод</w:t>
      </w:r>
      <w:proofErr w:type="gramEnd"/>
      <w:r w:rsidR="009158B3" w:rsidRPr="004B7F20">
        <w:rPr>
          <w:rFonts w:ascii="Times New Roman" w:hAnsi="Times New Roman" w:cs="Times New Roman"/>
          <w:sz w:val="24"/>
          <w:szCs w:val="24"/>
        </w:rPr>
        <w:t xml:space="preserve"> обучающихся и работников Учреждения в установленном законодательством Российской Федерации порядке;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определяет 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Учреждения и к качеству образования, непрерывное повышение качества образования в Учреждении;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обеспечивает функционирование внутренней системы оценки качества образования;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обеспечивает объективность оценки качества образования обучающихся в Учреждении;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организует разработку, утверждение и реализацию программы развития Учреждения, образовательных программ Учреждения, Устава, правил внутреннего трудового распорядка Учреждения и иных локальных нормативных актов Учреждения;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Учреждения и повышение качества образования, поддерживает благоприятный морально-психологический климат в коллективе;</w:t>
      </w:r>
    </w:p>
    <w:p w:rsidR="009158B3" w:rsidRPr="004B7F20" w:rsidRDefault="00435920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учреждении;</w:t>
      </w:r>
    </w:p>
    <w:p w:rsidR="009158B3" w:rsidRPr="004B7F20" w:rsidRDefault="00723328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учреждении, рационализации управления и укреплению дисциплины труда;</w:t>
      </w:r>
    </w:p>
    <w:p w:rsidR="009158B3" w:rsidRPr="004B7F20" w:rsidRDefault="00723328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организует проведение аттестации педагогических работников Учреждения в целях подтверждения соответствия педагогических работников занимаемым ими должностям;</w:t>
      </w:r>
    </w:p>
    <w:p w:rsidR="009158B3" w:rsidRPr="004B7F20" w:rsidRDefault="00723328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создает условия, обеспечивающие участие работников в управлении Учреждением;</w:t>
      </w:r>
    </w:p>
    <w:p w:rsidR="009158B3" w:rsidRPr="004B7F20" w:rsidRDefault="00723328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планирует, координирует и контролирует работу педагогических и иных работников Учреждения;</w:t>
      </w:r>
    </w:p>
    <w:p w:rsidR="009158B3" w:rsidRPr="004B7F20" w:rsidRDefault="00723328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- </w:t>
      </w:r>
      <w:r w:rsidR="009158B3" w:rsidRPr="004B7F20">
        <w:rPr>
          <w:rFonts w:ascii="Times New Roman" w:hAnsi="Times New Roman" w:cs="Times New Roman"/>
          <w:sz w:val="24"/>
          <w:szCs w:val="24"/>
        </w:rPr>
        <w:t>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(законными представителями), гражданами;</w:t>
      </w:r>
    </w:p>
    <w:p w:rsidR="009158B3" w:rsidRPr="004B7F20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Руководитель Учреждения несет ответственность за руководство образовательной, научной, воспитательной работой и организационно-хозяйственной деятельностью Учреждения.</w:t>
      </w:r>
    </w:p>
    <w:p w:rsidR="009158B3" w:rsidRPr="004B7F20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Коллегиальные органы управления: Общее собрание работников, Педагогический совет, Совет родителей (законных представителей), Совет обучающихся.</w:t>
      </w:r>
    </w:p>
    <w:p w:rsidR="009158B3" w:rsidRPr="00723328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F20">
        <w:rPr>
          <w:rFonts w:ascii="Times New Roman" w:hAnsi="Times New Roman" w:cs="Times New Roman"/>
          <w:b/>
          <w:sz w:val="24"/>
          <w:szCs w:val="24"/>
        </w:rPr>
        <w:t>Компетенция Общего собрания работников: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обсуждает проект коллективного договора и принимает решение о его заключении;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lastRenderedPageBreak/>
        <w:t>- рассматривает Правила внутреннего трудового распорядка Учреждения и иные локальные нормативные акты, содержащие нормы трудового права;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выбирает в комиссию по урегулированию споров между участниками образовательных отношений своих представителей;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рассматривает вопросы безопасности условий труда работников Учреждения, охраны жизни и здоровья обучающихся, развития материально-технической базы Учреждения.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- содействие созданию оптимальных условий для организации труда и профессионального совершенствования работников; </w:t>
      </w:r>
    </w:p>
    <w:p w:rsidR="009158B3" w:rsidRPr="009158B3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Общее собрание работников учреждения формируется из числа всех работников Учреждения.</w:t>
      </w:r>
    </w:p>
    <w:p w:rsidR="009158B3" w:rsidRPr="009158B3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Общее собрание работников учреждения </w:t>
      </w:r>
      <w:r w:rsidRPr="00BA0DF1">
        <w:rPr>
          <w:rFonts w:ascii="Times New Roman" w:hAnsi="Times New Roman" w:cs="Times New Roman"/>
          <w:sz w:val="24"/>
          <w:szCs w:val="24"/>
        </w:rPr>
        <w:t>собирается не реже 2 раз в год и действует</w:t>
      </w:r>
      <w:r w:rsidRPr="009158B3">
        <w:rPr>
          <w:rFonts w:ascii="Times New Roman" w:hAnsi="Times New Roman" w:cs="Times New Roman"/>
          <w:sz w:val="24"/>
          <w:szCs w:val="24"/>
        </w:rPr>
        <w:t xml:space="preserve"> неопределённый срок.</w:t>
      </w:r>
    </w:p>
    <w:p w:rsidR="009158B3" w:rsidRPr="00723328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328">
        <w:rPr>
          <w:rFonts w:ascii="Times New Roman" w:hAnsi="Times New Roman" w:cs="Times New Roman"/>
          <w:b/>
          <w:sz w:val="24"/>
          <w:szCs w:val="24"/>
        </w:rPr>
        <w:t>Компетенция Педагогического совета: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реализация государственной политики по вопросам образования;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совершенствование организации образовательного процесса в Учреждении, определение основных направлений развития Учреждения, повышение качества и эффективности образовательного процесса;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разработка, корректировка и экспертиза стратегических документов Учреждения (программы развития, концепции образовательной программы Учреждения, учебных планов, программ дополнительного образования, рабочих программ);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принятие положений (локальных нормативных актов), обеспечивающих учебно-воспитательный процесс;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 xml:space="preserve">- выбор различных вариантов содержания образования, форм, методов учебно-воспитательного процесса и способов их реализации, организация и совершенствование методического обеспечения образовательного процесса, использование и совершенствование образовательных технологий; 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рассмотрение вопросов организации и осуществления образовательного процесса в соответствии с Уставом, полученной лицензией на осуществление образовательной деятельности;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осуществление промежуточной и итоговой аттестации обучающихся, установление форм, периодичности и порядка текущего контроля успеваемости и промежуточной аттестации обучающихся, принятие локального нормативного акта;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принятие решения о переводе на следующий этап обучения;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принятие решения об отчислении обучающегося в соответствии с законодательством;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lastRenderedPageBreak/>
        <w:t xml:space="preserve">- проведение </w:t>
      </w:r>
      <w:proofErr w:type="spellStart"/>
      <w:r w:rsidRPr="009158B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9158B3">
        <w:rPr>
          <w:rFonts w:ascii="Times New Roman" w:hAnsi="Times New Roman" w:cs="Times New Roman"/>
          <w:sz w:val="24"/>
          <w:szCs w:val="24"/>
        </w:rPr>
        <w:t>, обеспечение функционирования внутренней системы оценки качества образования;</w:t>
      </w:r>
    </w:p>
    <w:p w:rsidR="009158B3" w:rsidRPr="009158B3" w:rsidRDefault="009158B3" w:rsidP="009158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- решение вопросов о внесении предложений в соответствующие органы о присвоении почетных званий педагогическим работникам Учреждения, представлении педагогических работников к правительственным наградам и другим видам поощрений;</w:t>
      </w:r>
    </w:p>
    <w:p w:rsidR="009158B3" w:rsidRPr="009158B3" w:rsidRDefault="009158B3" w:rsidP="0072332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8B3">
        <w:rPr>
          <w:rFonts w:ascii="Times New Roman" w:hAnsi="Times New Roman" w:cs="Times New Roman"/>
          <w:sz w:val="24"/>
          <w:szCs w:val="24"/>
        </w:rPr>
        <w:t>Членами педагогического совета Учреждения являются все педагогические работники Учреждения, Руководитель Учреждения, его заместители.</w:t>
      </w:r>
    </w:p>
    <w:p w:rsidR="009158B3" w:rsidRDefault="009158B3" w:rsidP="006138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808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34321F">
        <w:rPr>
          <w:rFonts w:ascii="Times New Roman" w:hAnsi="Times New Roman" w:cs="Times New Roman"/>
          <w:b/>
          <w:sz w:val="24"/>
          <w:szCs w:val="24"/>
        </w:rPr>
        <w:t>Управляющего Совета</w:t>
      </w:r>
    </w:p>
    <w:p w:rsidR="0034321F" w:rsidRPr="00D65351" w:rsidRDefault="0034321F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-принимает Устав школы, изменения и дополнения к нему;</w:t>
      </w:r>
    </w:p>
    <w:p w:rsidR="0034321F" w:rsidRPr="00D65351" w:rsidRDefault="0034321F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-утверждает программу развития школы;</w:t>
      </w:r>
    </w:p>
    <w:p w:rsidR="0034321F" w:rsidRPr="00D65351" w:rsidRDefault="0034321F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-рассматривает жалобы и обращения обучающихся, родителей (законных представителей) на действия (бездействия) педагогических и административных работников школы;</w:t>
      </w:r>
    </w:p>
    <w:p w:rsidR="0034321F" w:rsidRPr="00D65351" w:rsidRDefault="0034321F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-согласовывает в ДЮСШ работу общественных (в том числе детских и молодежных</w:t>
      </w:r>
      <w:r w:rsidR="00D65351" w:rsidRPr="00D65351">
        <w:rPr>
          <w:rFonts w:ascii="Times New Roman" w:hAnsi="Times New Roman" w:cs="Times New Roman"/>
          <w:sz w:val="24"/>
          <w:szCs w:val="24"/>
        </w:rPr>
        <w:t>) организаций и объединений;</w:t>
      </w:r>
    </w:p>
    <w:p w:rsidR="00D65351" w:rsidRPr="00D65351" w:rsidRDefault="00D65351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-содействует привлечению внебюджетных средств для обеспечения текущей деятельности и развития школы;</w:t>
      </w:r>
    </w:p>
    <w:p w:rsidR="00D65351" w:rsidRPr="00D65351" w:rsidRDefault="00D65351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-заслушивает отчет директора школы по итогам учебного года;</w:t>
      </w:r>
    </w:p>
    <w:p w:rsidR="00D65351" w:rsidRPr="00D65351" w:rsidRDefault="00D65351" w:rsidP="003432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351">
        <w:rPr>
          <w:rFonts w:ascii="Times New Roman" w:hAnsi="Times New Roman" w:cs="Times New Roman"/>
          <w:sz w:val="24"/>
          <w:szCs w:val="24"/>
        </w:rPr>
        <w:t>-осуществляет контроль над соблюдением здоровых и безопасных условий обучения, воспитания в школе, принимает меры к их улучшению.</w:t>
      </w:r>
    </w:p>
    <w:p w:rsidR="009158B3" w:rsidRPr="009158B3" w:rsidRDefault="00D65351" w:rsidP="00465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8B3" w:rsidRPr="009158B3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учреждения, Педагогический совет учреждения, </w:t>
      </w:r>
      <w:r w:rsidR="00302268">
        <w:rPr>
          <w:rFonts w:ascii="Times New Roman" w:hAnsi="Times New Roman" w:cs="Times New Roman"/>
          <w:sz w:val="24"/>
          <w:szCs w:val="24"/>
        </w:rPr>
        <w:t>Управляющий Совет</w:t>
      </w:r>
      <w:r w:rsidR="009158B3" w:rsidRPr="009158B3">
        <w:rPr>
          <w:rFonts w:ascii="Times New Roman" w:hAnsi="Times New Roman" w:cs="Times New Roman"/>
          <w:sz w:val="24"/>
          <w:szCs w:val="24"/>
        </w:rPr>
        <w:t xml:space="preserve"> (законных представителей) несовершеннолетних обучающихся и Совет обучающихся вправе самостоятельно выступать от имени учреждения, действовать в интересах Учреждения добросовестно и разумно, осуществлять взаимоотношения с органами власти, организациями и общественными объединениями исключительно в пределах полномочий, определенных Уставом, без права заключения договоров (соглашений), влекущих материальные обязательства Учреждения. </w:t>
      </w:r>
    </w:p>
    <w:p w:rsidR="00D65351" w:rsidRDefault="00D65351" w:rsidP="0020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894" w:rsidRPr="00203912" w:rsidRDefault="00D40894" w:rsidP="0020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12">
        <w:rPr>
          <w:rFonts w:ascii="Times New Roman" w:hAnsi="Times New Roman" w:cs="Times New Roman"/>
          <w:sz w:val="24"/>
          <w:szCs w:val="24"/>
        </w:rPr>
        <w:t>Вывод</w:t>
      </w:r>
      <w:r w:rsidR="00BB0D77">
        <w:rPr>
          <w:rFonts w:ascii="Times New Roman" w:hAnsi="Times New Roman" w:cs="Times New Roman"/>
          <w:sz w:val="24"/>
          <w:szCs w:val="24"/>
        </w:rPr>
        <w:t xml:space="preserve"> по Пункту</w:t>
      </w:r>
      <w:r w:rsidRPr="00203912">
        <w:rPr>
          <w:rFonts w:ascii="Times New Roman" w:hAnsi="Times New Roman" w:cs="Times New Roman"/>
          <w:sz w:val="24"/>
          <w:szCs w:val="24"/>
        </w:rPr>
        <w:t>:</w:t>
      </w:r>
    </w:p>
    <w:p w:rsidR="00D40894" w:rsidRPr="00203912" w:rsidRDefault="00D40894" w:rsidP="002039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12">
        <w:rPr>
          <w:rFonts w:ascii="Times New Roman" w:hAnsi="Times New Roman" w:cs="Times New Roman"/>
          <w:sz w:val="24"/>
          <w:szCs w:val="24"/>
        </w:rPr>
        <w:t>Система и структура управления обеспечивают ста</w:t>
      </w:r>
      <w:r w:rsidR="00E903D2">
        <w:rPr>
          <w:rFonts w:ascii="Times New Roman" w:hAnsi="Times New Roman" w:cs="Times New Roman"/>
          <w:sz w:val="24"/>
          <w:szCs w:val="24"/>
        </w:rPr>
        <w:t>бильное функционирование МОУ ДО</w:t>
      </w:r>
      <w:r w:rsidRPr="00203912">
        <w:rPr>
          <w:rFonts w:ascii="Times New Roman" w:hAnsi="Times New Roman" w:cs="Times New Roman"/>
          <w:sz w:val="24"/>
          <w:szCs w:val="24"/>
        </w:rPr>
        <w:t xml:space="preserve"> </w:t>
      </w:r>
      <w:r w:rsidR="00D852FF">
        <w:rPr>
          <w:rFonts w:ascii="Times New Roman" w:hAnsi="Times New Roman" w:cs="Times New Roman"/>
          <w:sz w:val="24"/>
          <w:szCs w:val="24"/>
        </w:rPr>
        <w:t xml:space="preserve"> </w:t>
      </w:r>
      <w:r w:rsidR="005E61C3">
        <w:rPr>
          <w:rFonts w:ascii="Times New Roman" w:hAnsi="Times New Roman" w:cs="Times New Roman"/>
          <w:sz w:val="24"/>
          <w:szCs w:val="24"/>
        </w:rPr>
        <w:t xml:space="preserve"> спортивной школы</w:t>
      </w:r>
      <w:r w:rsidR="00D852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2FF">
        <w:rPr>
          <w:rFonts w:ascii="Times New Roman" w:hAnsi="Times New Roman" w:cs="Times New Roman"/>
          <w:sz w:val="24"/>
          <w:szCs w:val="24"/>
        </w:rPr>
        <w:t>г.Ростова</w:t>
      </w:r>
      <w:proofErr w:type="spellEnd"/>
      <w:r w:rsidRPr="00203912">
        <w:rPr>
          <w:rFonts w:ascii="Times New Roman" w:hAnsi="Times New Roman" w:cs="Times New Roman"/>
          <w:sz w:val="24"/>
          <w:szCs w:val="24"/>
        </w:rPr>
        <w:t>.</w:t>
      </w:r>
    </w:p>
    <w:p w:rsidR="00D40894" w:rsidRPr="00203912" w:rsidRDefault="00D40894" w:rsidP="00203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958" w:rsidRDefault="004E1958" w:rsidP="008A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>1.</w:t>
      </w:r>
      <w:r w:rsidR="00D40894" w:rsidRPr="00203912">
        <w:rPr>
          <w:rFonts w:ascii="Times New Roman" w:hAnsi="Times New Roman" w:cs="Times New Roman"/>
          <w:b/>
          <w:sz w:val="24"/>
          <w:szCs w:val="24"/>
        </w:rPr>
        <w:t>3</w:t>
      </w:r>
      <w:r w:rsidRPr="00203912">
        <w:rPr>
          <w:rFonts w:ascii="Times New Roman" w:hAnsi="Times New Roman" w:cs="Times New Roman"/>
          <w:b/>
          <w:sz w:val="24"/>
          <w:szCs w:val="24"/>
        </w:rPr>
        <w:t xml:space="preserve">. Кадровый состав МОУ </w:t>
      </w:r>
      <w:proofErr w:type="gramStart"/>
      <w:r w:rsidRPr="0020391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D85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CE5">
        <w:rPr>
          <w:rFonts w:ascii="Times New Roman" w:hAnsi="Times New Roman" w:cs="Times New Roman"/>
          <w:b/>
          <w:sz w:val="24"/>
          <w:szCs w:val="24"/>
        </w:rPr>
        <w:t>СШ</w:t>
      </w:r>
      <w:proofErr w:type="gramEnd"/>
      <w:r w:rsidR="008A4CE5">
        <w:rPr>
          <w:rFonts w:ascii="Times New Roman" w:hAnsi="Times New Roman" w:cs="Times New Roman"/>
          <w:b/>
          <w:sz w:val="24"/>
          <w:szCs w:val="24"/>
        </w:rPr>
        <w:t xml:space="preserve"> г. Ростова</w:t>
      </w:r>
      <w:r w:rsidRPr="00203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34E" w:rsidRPr="00203912" w:rsidRDefault="00E1034E" w:rsidP="008A0B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D08" w:rsidRPr="00465D08" w:rsidRDefault="00465D08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Педагогический коллектив</w:t>
      </w:r>
      <w:r w:rsidR="00406A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МОУ </w:t>
      </w:r>
      <w:proofErr w:type="gramStart"/>
      <w:r w:rsidR="00406A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D852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06A99">
        <w:rPr>
          <w:rFonts w:ascii="Times New Roman" w:eastAsia="Times New Roman" w:hAnsi="Times New Roman" w:cs="Times New Roman"/>
          <w:sz w:val="24"/>
          <w:szCs w:val="28"/>
          <w:lang w:eastAsia="ru-RU"/>
        </w:rPr>
        <w:t>СШ</w:t>
      </w:r>
      <w:proofErr w:type="gramEnd"/>
      <w:r w:rsidR="00406A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Ростова на 01.04.20</w:t>
      </w:r>
      <w:r w:rsidR="00D6535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CE69FC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406A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насчитывает </w:t>
      </w: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D33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AE115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AD3FCF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="00AD33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A0C7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работника,</w:t>
      </w:r>
      <w:r w:rsidR="000C5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них: </w:t>
      </w:r>
      <w:r w:rsidR="00AE1154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D852F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322AA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0C5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основных и </w:t>
      </w:r>
      <w:r w:rsidR="00AD3FC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>- совместител</w:t>
      </w:r>
      <w:r w:rsidR="00842CF3">
        <w:rPr>
          <w:rFonts w:ascii="Times New Roman" w:eastAsia="Times New Roman" w:hAnsi="Times New Roman" w:cs="Times New Roman"/>
          <w:sz w:val="24"/>
          <w:szCs w:val="28"/>
          <w:lang w:eastAsia="ru-RU"/>
        </w:rPr>
        <w:t>ь</w:t>
      </w: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65D08" w:rsidRPr="00465D08" w:rsidRDefault="00465D08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образования педагогических кадров: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439"/>
        <w:gridCol w:w="1417"/>
        <w:gridCol w:w="1985"/>
        <w:gridCol w:w="1813"/>
      </w:tblGrid>
      <w:tr w:rsidR="00CC1B33" w:rsidRPr="004B7F20" w:rsidTr="00676F13">
        <w:trPr>
          <w:trHeight w:val="249"/>
        </w:trPr>
        <w:tc>
          <w:tcPr>
            <w:tcW w:w="1809" w:type="dxa"/>
            <w:shd w:val="clear" w:color="auto" w:fill="auto"/>
          </w:tcPr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2439" w:type="dxa"/>
          </w:tcPr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среднее специальное</w:t>
            </w:r>
          </w:p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(педагогическое) </w:t>
            </w:r>
          </w:p>
        </w:tc>
        <w:tc>
          <w:tcPr>
            <w:tcW w:w="1417" w:type="dxa"/>
            <w:shd w:val="clear" w:color="auto" w:fill="auto"/>
          </w:tcPr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1985" w:type="dxa"/>
          </w:tcPr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высшее (педагогическое) </w:t>
            </w:r>
          </w:p>
        </w:tc>
        <w:tc>
          <w:tcPr>
            <w:tcW w:w="1813" w:type="dxa"/>
          </w:tcPr>
          <w:p w:rsidR="00CC1B33" w:rsidRPr="004B7F20" w:rsidRDefault="00CC1B33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б/о</w:t>
            </w:r>
          </w:p>
        </w:tc>
      </w:tr>
      <w:tr w:rsidR="00CC1B33" w:rsidRPr="004B7F20" w:rsidTr="00676F13">
        <w:tc>
          <w:tcPr>
            <w:tcW w:w="1809" w:type="dxa"/>
            <w:shd w:val="clear" w:color="auto" w:fill="auto"/>
          </w:tcPr>
          <w:p w:rsidR="00CC1B33" w:rsidRPr="004B7F20" w:rsidRDefault="00D852FF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2439" w:type="dxa"/>
          </w:tcPr>
          <w:p w:rsidR="00CC1B33" w:rsidRPr="004B7F20" w:rsidRDefault="00D852FF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676F1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417" w:type="dxa"/>
            <w:shd w:val="clear" w:color="auto" w:fill="auto"/>
          </w:tcPr>
          <w:p w:rsidR="00CC1B33" w:rsidRPr="004B7F20" w:rsidRDefault="003E58AC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F42B4F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85" w:type="dxa"/>
          </w:tcPr>
          <w:p w:rsidR="00CC1B33" w:rsidRPr="004B7F20" w:rsidRDefault="003E58AC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D734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="00B03D2E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C1B33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13" w:type="dxa"/>
          </w:tcPr>
          <w:p w:rsidR="00CC1B33" w:rsidRPr="004B7F20" w:rsidRDefault="00CC1B33" w:rsidP="00F42B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465D08" w:rsidRPr="004B7F20" w:rsidRDefault="00465D08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F20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Уровень квалификации педагогических кадров: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465D08" w:rsidRPr="004B7F20" w:rsidTr="00A944D9">
        <w:tc>
          <w:tcPr>
            <w:tcW w:w="3085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977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3544" w:type="dxa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аттестованы на соответствие занимаемой должности</w:t>
            </w:r>
          </w:p>
        </w:tc>
      </w:tr>
      <w:tr w:rsidR="00465D08" w:rsidRPr="004B7F20" w:rsidTr="00A944D9">
        <w:tc>
          <w:tcPr>
            <w:tcW w:w="3085" w:type="dxa"/>
            <w:shd w:val="clear" w:color="auto" w:fill="auto"/>
          </w:tcPr>
          <w:p w:rsidR="00465D08" w:rsidRPr="004B7F20" w:rsidRDefault="00D73477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88632D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  <w:tc>
          <w:tcPr>
            <w:tcW w:w="2977" w:type="dxa"/>
            <w:shd w:val="clear" w:color="auto" w:fill="auto"/>
          </w:tcPr>
          <w:p w:rsidR="00465D08" w:rsidRPr="004B7F20" w:rsidRDefault="00372A41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3E58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37,5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3544" w:type="dxa"/>
          </w:tcPr>
          <w:p w:rsidR="00465D08" w:rsidRPr="004B7F20" w:rsidRDefault="00D73477" w:rsidP="00372A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0E0F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372A4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465D08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</w:tbl>
    <w:p w:rsidR="00465D08" w:rsidRPr="004B7F20" w:rsidRDefault="00465D08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B7F20">
        <w:rPr>
          <w:rFonts w:ascii="Times New Roman" w:eastAsia="Times New Roman" w:hAnsi="Times New Roman" w:cs="Times New Roman"/>
          <w:sz w:val="24"/>
          <w:szCs w:val="28"/>
          <w:lang w:eastAsia="ru-RU"/>
        </w:rPr>
        <w:t>Стаж педагогических кадров: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99"/>
        <w:gridCol w:w="1788"/>
        <w:gridCol w:w="1886"/>
        <w:gridCol w:w="1789"/>
      </w:tblGrid>
      <w:tr w:rsidR="00CE69FC" w:rsidRPr="004B7F20" w:rsidTr="00583D8B">
        <w:tc>
          <w:tcPr>
            <w:tcW w:w="1727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менее 2 лет</w:t>
            </w:r>
          </w:p>
        </w:tc>
        <w:tc>
          <w:tcPr>
            <w:tcW w:w="1899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 до 5 лет</w:t>
            </w:r>
          </w:p>
        </w:tc>
        <w:tc>
          <w:tcPr>
            <w:tcW w:w="1856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5 до 10 лет</w:t>
            </w:r>
          </w:p>
        </w:tc>
        <w:tc>
          <w:tcPr>
            <w:tcW w:w="1977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лет</w:t>
            </w:r>
          </w:p>
        </w:tc>
        <w:tc>
          <w:tcPr>
            <w:tcW w:w="1886" w:type="dxa"/>
            <w:shd w:val="clear" w:color="auto" w:fill="auto"/>
          </w:tcPr>
          <w:p w:rsidR="00465D08" w:rsidRPr="004B7F20" w:rsidRDefault="00465D08" w:rsidP="00465D0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 20 лет</w:t>
            </w:r>
          </w:p>
        </w:tc>
      </w:tr>
      <w:tr w:rsidR="00CE69FC" w:rsidRPr="00465D08" w:rsidTr="00583D8B">
        <w:tc>
          <w:tcPr>
            <w:tcW w:w="1727" w:type="dxa"/>
            <w:shd w:val="clear" w:color="auto" w:fill="auto"/>
          </w:tcPr>
          <w:p w:rsidR="00583D8B" w:rsidRPr="004B7F20" w:rsidRDefault="00A46A0B" w:rsidP="00CE6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CE6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CE69F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1A44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99" w:type="dxa"/>
            <w:shd w:val="clear" w:color="auto" w:fill="auto"/>
          </w:tcPr>
          <w:p w:rsidR="00583D8B" w:rsidRPr="004B7F20" w:rsidRDefault="00CE69FC" w:rsidP="00CE6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56" w:type="dxa"/>
            <w:shd w:val="clear" w:color="auto" w:fill="auto"/>
          </w:tcPr>
          <w:p w:rsidR="00583D8B" w:rsidRPr="004B7F20" w:rsidRDefault="00CE69FC" w:rsidP="00CE6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1A444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977" w:type="dxa"/>
            <w:shd w:val="clear" w:color="auto" w:fill="auto"/>
          </w:tcPr>
          <w:p w:rsidR="00583D8B" w:rsidRPr="004B7F20" w:rsidRDefault="00CE69FC" w:rsidP="00CE6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  <w:tc>
          <w:tcPr>
            <w:tcW w:w="1886" w:type="dxa"/>
            <w:shd w:val="clear" w:color="auto" w:fill="auto"/>
          </w:tcPr>
          <w:p w:rsidR="00583D8B" w:rsidRPr="004B7F20" w:rsidRDefault="00CE69FC" w:rsidP="00CE69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 w:rsidR="00A46A0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</w:tbl>
    <w:p w:rsidR="00C6581D" w:rsidRDefault="00C6581D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5D08" w:rsidRDefault="00465D08" w:rsidP="00465D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5D08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Педагогические работники имеют ведомственные и отраслевые награды:</w:t>
      </w:r>
    </w:p>
    <w:p w:rsidR="001A3E36" w:rsidRPr="00C6581D" w:rsidRDefault="001A3E36" w:rsidP="004914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«Заслуженный тренер России» - 1 педагог</w:t>
      </w:r>
      <w:r w:rsidR="007D59DF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4FD" w:rsidRPr="00C6581D" w:rsidRDefault="004914FD" w:rsidP="004914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«О</w:t>
      </w:r>
      <w:r w:rsidR="00E85638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тличник физической культуры» – 1 педагог</w:t>
      </w: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14FD" w:rsidRPr="00C6581D" w:rsidRDefault="004914FD" w:rsidP="004914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Министерства образования РФ –</w:t>
      </w:r>
      <w:r w:rsidR="00E85638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педагога;</w:t>
      </w:r>
    </w:p>
    <w:p w:rsidR="004914FD" w:rsidRDefault="004914FD" w:rsidP="004914F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 Департамента образования адм</w:t>
      </w:r>
      <w:r w:rsidR="00E85638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Ярославской области </w:t>
      </w:r>
      <w:r w:rsidR="00AB286C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85638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9FC">
        <w:rPr>
          <w:rFonts w:ascii="Times New Roman" w:eastAsia="Times New Roman" w:hAnsi="Times New Roman" w:cs="Times New Roman"/>
          <w:sz w:val="24"/>
          <w:szCs w:val="24"/>
          <w:lang w:eastAsia="ru-RU"/>
        </w:rPr>
        <w:t>3 педагога</w:t>
      </w:r>
      <w:r w:rsidR="00AB286C" w:rsidRPr="00C65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6A0B" w:rsidRPr="00D403C9" w:rsidRDefault="00D403C9" w:rsidP="00A46A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403C9">
        <w:rPr>
          <w:rFonts w:ascii="Times New Roman" w:hAnsi="Times New Roman" w:cs="Times New Roman"/>
        </w:rPr>
        <w:t xml:space="preserve">Почётная грамота департамента по физической культуре, спорту и молодёжной политике Ярославской </w:t>
      </w:r>
      <w:proofErr w:type="gramStart"/>
      <w:r w:rsidRPr="00D403C9">
        <w:rPr>
          <w:rFonts w:ascii="Times New Roman" w:hAnsi="Times New Roman" w:cs="Times New Roman"/>
        </w:rPr>
        <w:t>области,</w:t>
      </w:r>
      <w:r w:rsidR="00A46A0B" w:rsidRPr="00D403C9">
        <w:rPr>
          <w:rFonts w:ascii="Times New Roman" w:eastAsia="Times New Roman" w:hAnsi="Times New Roman" w:cs="Times New Roman"/>
          <w:lang w:eastAsia="ru-RU"/>
        </w:rPr>
        <w:t>–</w:t>
      </w:r>
      <w:proofErr w:type="gramEnd"/>
      <w:r w:rsidR="00A46A0B" w:rsidRPr="00D403C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="00A46A0B" w:rsidRPr="00D403C9">
        <w:rPr>
          <w:rFonts w:ascii="Times New Roman" w:eastAsia="Times New Roman" w:hAnsi="Times New Roman" w:cs="Times New Roman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="00A46A0B" w:rsidRPr="00D403C9">
        <w:rPr>
          <w:rFonts w:ascii="Times New Roman" w:eastAsia="Times New Roman" w:hAnsi="Times New Roman" w:cs="Times New Roman"/>
          <w:lang w:eastAsia="ru-RU"/>
        </w:rPr>
        <w:t>.</w:t>
      </w:r>
    </w:p>
    <w:p w:rsidR="00A46A0B" w:rsidRPr="00D403C9" w:rsidRDefault="00A46A0B" w:rsidP="00D403C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F0548F" w:rsidRDefault="00F0548F" w:rsidP="002039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E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Пункту</w:t>
      </w:r>
      <w:r w:rsidRPr="00A82D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1958" w:rsidRPr="00203912" w:rsidRDefault="004E1958" w:rsidP="002039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9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о педагогическом коллективе, можно сделать вывод о стабильности педагогических кадров в учреждении.</w:t>
      </w:r>
    </w:p>
    <w:p w:rsidR="007D59DF" w:rsidRDefault="007D59DF" w:rsidP="0091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958" w:rsidRDefault="004E1958" w:rsidP="0091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912">
        <w:rPr>
          <w:rFonts w:ascii="Times New Roman" w:hAnsi="Times New Roman" w:cs="Times New Roman"/>
          <w:b/>
          <w:sz w:val="24"/>
          <w:szCs w:val="24"/>
        </w:rPr>
        <w:t>1.</w:t>
      </w:r>
      <w:r w:rsidR="008A0B70">
        <w:rPr>
          <w:rFonts w:ascii="Times New Roman" w:hAnsi="Times New Roman" w:cs="Times New Roman"/>
          <w:b/>
          <w:sz w:val="24"/>
          <w:szCs w:val="24"/>
        </w:rPr>
        <w:t>4</w:t>
      </w:r>
      <w:r w:rsidRPr="00203912">
        <w:rPr>
          <w:rFonts w:ascii="Times New Roman" w:hAnsi="Times New Roman" w:cs="Times New Roman"/>
          <w:b/>
          <w:sz w:val="24"/>
          <w:szCs w:val="24"/>
        </w:rPr>
        <w:t>. Сведения о контингенте</w:t>
      </w:r>
      <w:r w:rsidR="00EF52F7" w:rsidRPr="00203912">
        <w:rPr>
          <w:rFonts w:ascii="Times New Roman" w:hAnsi="Times New Roman" w:cs="Times New Roman"/>
          <w:b/>
          <w:sz w:val="24"/>
          <w:szCs w:val="24"/>
        </w:rPr>
        <w:t xml:space="preserve"> обучающихся</w:t>
      </w:r>
    </w:p>
    <w:p w:rsidR="00E1034E" w:rsidRPr="00203912" w:rsidRDefault="00E1034E" w:rsidP="009127C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BD9" w:rsidRPr="00EA6BD9" w:rsidRDefault="00EA6BD9" w:rsidP="00EA6B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6B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учебно-тренировочных группах МОУ </w:t>
      </w:r>
      <w:proofErr w:type="gramStart"/>
      <w:r w:rsidR="007046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1A44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046DE">
        <w:rPr>
          <w:rFonts w:ascii="Times New Roman" w:eastAsia="Times New Roman" w:hAnsi="Times New Roman" w:cs="Times New Roman"/>
          <w:sz w:val="24"/>
          <w:szCs w:val="28"/>
          <w:lang w:eastAsia="ru-RU"/>
        </w:rPr>
        <w:t>СШ</w:t>
      </w:r>
      <w:proofErr w:type="gramEnd"/>
      <w:r w:rsidR="007046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Ростова занимается</w:t>
      </w:r>
      <w:r w:rsidR="00F3617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36C0F"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="00F04BF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83 </w:t>
      </w:r>
      <w:r w:rsidR="00376371" w:rsidRPr="00EA6BD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обучающихся</w:t>
      </w:r>
      <w:r w:rsidR="007046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EA6B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A6BD9" w:rsidRPr="00EA6BD9" w:rsidRDefault="00EA6BD9" w:rsidP="00EA6BD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A6BD9">
        <w:rPr>
          <w:rFonts w:ascii="Times New Roman" w:eastAsia="Times New Roman" w:hAnsi="Times New Roman" w:cs="Times New Roman"/>
          <w:sz w:val="24"/>
          <w:szCs w:val="28"/>
          <w:lang w:eastAsia="ru-RU"/>
        </w:rPr>
        <w:t>Качественная и количественная характеристика контингента обучающихся МОУ ДО СШ г. Ростова: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2743"/>
        <w:gridCol w:w="3119"/>
      </w:tblGrid>
      <w:tr w:rsidR="00EA6BD9" w:rsidRPr="004B7F20" w:rsidTr="00436C0F">
        <w:tc>
          <w:tcPr>
            <w:tcW w:w="3114" w:type="dxa"/>
            <w:vMerge w:val="restart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Численность обучающихся</w:t>
            </w:r>
          </w:p>
        </w:tc>
      </w:tr>
      <w:tr w:rsidR="00EA6BD9" w:rsidRPr="004B7F20" w:rsidTr="00436C0F">
        <w:tc>
          <w:tcPr>
            <w:tcW w:w="3114" w:type="dxa"/>
            <w:vMerge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88" w:type="dxa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3343" w:type="dxa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них девочки</w:t>
            </w:r>
          </w:p>
        </w:tc>
      </w:tr>
      <w:tr w:rsidR="00EA6BD9" w:rsidRPr="004B7F20" w:rsidTr="00436C0F">
        <w:tc>
          <w:tcPr>
            <w:tcW w:w="3114" w:type="dxa"/>
            <w:shd w:val="clear" w:color="auto" w:fill="auto"/>
          </w:tcPr>
          <w:p w:rsidR="00EA6BD9" w:rsidRPr="004B7F20" w:rsidRDefault="00D44AAC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 – 9 лет</w:t>
            </w:r>
          </w:p>
        </w:tc>
        <w:tc>
          <w:tcPr>
            <w:tcW w:w="2888" w:type="dxa"/>
            <w:shd w:val="clear" w:color="auto" w:fill="auto"/>
          </w:tcPr>
          <w:p w:rsidR="00EA6BD9" w:rsidRPr="004B7F20" w:rsidRDefault="00F04BF0" w:rsidP="0080645E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361</w:t>
            </w:r>
          </w:p>
        </w:tc>
        <w:tc>
          <w:tcPr>
            <w:tcW w:w="3343" w:type="dxa"/>
            <w:shd w:val="clear" w:color="auto" w:fill="auto"/>
          </w:tcPr>
          <w:p w:rsidR="00EA6BD9" w:rsidRPr="004B7F20" w:rsidRDefault="007934D1" w:rsidP="00F04BF0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151</w:t>
            </w:r>
          </w:p>
        </w:tc>
      </w:tr>
      <w:tr w:rsidR="00EA6BD9" w:rsidRPr="004B7F20" w:rsidTr="00436C0F">
        <w:tc>
          <w:tcPr>
            <w:tcW w:w="3114" w:type="dxa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– 14 лет</w:t>
            </w:r>
          </w:p>
        </w:tc>
        <w:tc>
          <w:tcPr>
            <w:tcW w:w="2888" w:type="dxa"/>
            <w:shd w:val="clear" w:color="auto" w:fill="auto"/>
          </w:tcPr>
          <w:p w:rsidR="00EA6BD9" w:rsidRPr="004B7F20" w:rsidRDefault="00F04BF0" w:rsidP="0080645E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361</w:t>
            </w:r>
          </w:p>
        </w:tc>
        <w:tc>
          <w:tcPr>
            <w:tcW w:w="3343" w:type="dxa"/>
            <w:shd w:val="clear" w:color="auto" w:fill="auto"/>
          </w:tcPr>
          <w:p w:rsidR="00EA6BD9" w:rsidRPr="004B7F20" w:rsidRDefault="00F04BF0" w:rsidP="00F04BF0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  <w:r w:rsidR="007934D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EA6BD9" w:rsidRPr="004B7F20" w:rsidTr="00436C0F">
        <w:tc>
          <w:tcPr>
            <w:tcW w:w="3114" w:type="dxa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 – 17 лет</w:t>
            </w:r>
          </w:p>
        </w:tc>
        <w:tc>
          <w:tcPr>
            <w:tcW w:w="2888" w:type="dxa"/>
            <w:shd w:val="clear" w:color="auto" w:fill="auto"/>
          </w:tcPr>
          <w:p w:rsidR="00EA6BD9" w:rsidRPr="004B7F20" w:rsidRDefault="00F04BF0" w:rsidP="007934D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261</w:t>
            </w:r>
          </w:p>
        </w:tc>
        <w:tc>
          <w:tcPr>
            <w:tcW w:w="3343" w:type="dxa"/>
            <w:shd w:val="clear" w:color="auto" w:fill="auto"/>
          </w:tcPr>
          <w:p w:rsidR="00EA6BD9" w:rsidRPr="004B7F20" w:rsidRDefault="00F04BF0" w:rsidP="00F04BF0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</w:t>
            </w:r>
            <w:r w:rsidR="007934D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</w:tr>
      <w:tr w:rsidR="00EA6BD9" w:rsidRPr="004B7F20" w:rsidTr="00436C0F">
        <w:tc>
          <w:tcPr>
            <w:tcW w:w="3114" w:type="dxa"/>
            <w:shd w:val="clear" w:color="auto" w:fill="auto"/>
          </w:tcPr>
          <w:p w:rsidR="00EA6BD9" w:rsidRPr="004B7F20" w:rsidRDefault="00EA6BD9" w:rsidP="00EA6BD9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 лет и старше</w:t>
            </w:r>
          </w:p>
        </w:tc>
        <w:tc>
          <w:tcPr>
            <w:tcW w:w="2888" w:type="dxa"/>
            <w:shd w:val="clear" w:color="auto" w:fill="auto"/>
          </w:tcPr>
          <w:p w:rsidR="00EA6BD9" w:rsidRPr="004B7F20" w:rsidRDefault="00EA6BD9" w:rsidP="00CE1B7F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EA6BD9" w:rsidRPr="004B7F20" w:rsidRDefault="00F04BF0" w:rsidP="00F04BF0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</w:t>
            </w:r>
            <w:r w:rsidR="00D44AAC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</w:t>
            </w:r>
          </w:p>
        </w:tc>
      </w:tr>
      <w:tr w:rsidR="00EA6BD9" w:rsidRPr="004B7F20" w:rsidTr="00436C0F">
        <w:tc>
          <w:tcPr>
            <w:tcW w:w="3114" w:type="dxa"/>
            <w:shd w:val="clear" w:color="auto" w:fill="auto"/>
          </w:tcPr>
          <w:p w:rsidR="00EA6BD9" w:rsidRPr="004B7F20" w:rsidRDefault="00436C0F" w:rsidP="00436C0F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="00EA6BD9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сего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 из них</w:t>
            </w:r>
          </w:p>
        </w:tc>
        <w:tc>
          <w:tcPr>
            <w:tcW w:w="2888" w:type="dxa"/>
            <w:shd w:val="clear" w:color="auto" w:fill="auto"/>
          </w:tcPr>
          <w:p w:rsidR="00EA6BD9" w:rsidRPr="004B7F20" w:rsidRDefault="00D44AAC" w:rsidP="007934D1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9F7935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="00583D8B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="007934D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343" w:type="dxa"/>
            <w:shd w:val="clear" w:color="auto" w:fill="auto"/>
          </w:tcPr>
          <w:p w:rsidR="00EA6BD9" w:rsidRPr="004B7F20" w:rsidRDefault="00F04BF0" w:rsidP="00F04BF0">
            <w:pPr>
              <w:widowControl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</w:t>
            </w:r>
            <w:r w:rsidR="007934D1"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332</w:t>
            </w:r>
          </w:p>
        </w:tc>
      </w:tr>
      <w:tr w:rsidR="00583D8B" w:rsidRPr="004B7F20" w:rsidTr="003D535F">
        <w:tc>
          <w:tcPr>
            <w:tcW w:w="3114" w:type="dxa"/>
            <w:shd w:val="clear" w:color="auto" w:fill="auto"/>
          </w:tcPr>
          <w:p w:rsidR="00583D8B" w:rsidRPr="004B7F20" w:rsidRDefault="00583D8B" w:rsidP="00436C0F">
            <w:pPr>
              <w:spacing w:before="60" w:after="60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hAnsi="Times New Roman" w:cs="Times New Roman"/>
                <w:sz w:val="24"/>
                <w:szCs w:val="24"/>
              </w:rPr>
              <w:t>по общеразвивающим программам</w:t>
            </w:r>
          </w:p>
        </w:tc>
        <w:tc>
          <w:tcPr>
            <w:tcW w:w="6231" w:type="dxa"/>
            <w:gridSpan w:val="2"/>
            <w:shd w:val="clear" w:color="auto" w:fill="auto"/>
            <w:vAlign w:val="bottom"/>
          </w:tcPr>
          <w:p w:rsidR="00583D8B" w:rsidRPr="004B7F20" w:rsidRDefault="00583D8B" w:rsidP="00436C0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8B" w:rsidRPr="004B7F20" w:rsidRDefault="00583D8B" w:rsidP="00F04BF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04BF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</w:tr>
      <w:tr w:rsidR="00583D8B" w:rsidRPr="00EA6BD9" w:rsidTr="003D535F">
        <w:tc>
          <w:tcPr>
            <w:tcW w:w="3114" w:type="dxa"/>
            <w:shd w:val="clear" w:color="auto" w:fill="auto"/>
          </w:tcPr>
          <w:p w:rsidR="00583D8B" w:rsidRPr="004B7F20" w:rsidRDefault="00583D8B" w:rsidP="00F04BF0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04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F2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  <w:r w:rsidR="00F04BF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спортивной подготовки</w:t>
            </w:r>
          </w:p>
        </w:tc>
        <w:tc>
          <w:tcPr>
            <w:tcW w:w="6231" w:type="dxa"/>
            <w:gridSpan w:val="2"/>
            <w:shd w:val="clear" w:color="auto" w:fill="auto"/>
          </w:tcPr>
          <w:p w:rsidR="00583D8B" w:rsidRPr="008C1874" w:rsidRDefault="00F04BF0" w:rsidP="00436C0F">
            <w:pPr>
              <w:widowControl w:val="0"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</w:t>
            </w:r>
          </w:p>
        </w:tc>
      </w:tr>
    </w:tbl>
    <w:p w:rsidR="00EA6BD9" w:rsidRPr="00EA6BD9" w:rsidRDefault="00991AEE" w:rsidP="00EA6B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 20</w:t>
      </w:r>
      <w:r w:rsidR="00583D8B">
        <w:rPr>
          <w:rFonts w:ascii="Times New Roman" w:eastAsia="Calibri" w:hAnsi="Times New Roman" w:cs="Times New Roman"/>
          <w:sz w:val="24"/>
          <w:szCs w:val="28"/>
        </w:rPr>
        <w:t>2</w:t>
      </w:r>
      <w:r w:rsidR="00CE69FC">
        <w:rPr>
          <w:rFonts w:ascii="Times New Roman" w:eastAsia="Calibri" w:hAnsi="Times New Roman" w:cs="Times New Roman"/>
          <w:sz w:val="24"/>
          <w:szCs w:val="28"/>
        </w:rPr>
        <w:t>4</w:t>
      </w:r>
      <w:r>
        <w:rPr>
          <w:rFonts w:ascii="Times New Roman" w:eastAsia="Calibri" w:hAnsi="Times New Roman" w:cs="Times New Roman"/>
          <w:sz w:val="24"/>
          <w:szCs w:val="28"/>
        </w:rPr>
        <w:t xml:space="preserve"> – 20</w:t>
      </w:r>
      <w:r w:rsidR="007D59DF">
        <w:rPr>
          <w:rFonts w:ascii="Times New Roman" w:eastAsia="Calibri" w:hAnsi="Times New Roman" w:cs="Times New Roman"/>
          <w:sz w:val="24"/>
          <w:szCs w:val="28"/>
        </w:rPr>
        <w:t>2</w:t>
      </w:r>
      <w:r w:rsidR="00CE69FC">
        <w:rPr>
          <w:rFonts w:ascii="Times New Roman" w:eastAsia="Calibri" w:hAnsi="Times New Roman" w:cs="Times New Roman"/>
          <w:sz w:val="24"/>
          <w:szCs w:val="28"/>
        </w:rPr>
        <w:t>5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EA6BD9" w:rsidRPr="00EA6BD9">
        <w:rPr>
          <w:rFonts w:ascii="Times New Roman" w:eastAsia="Calibri" w:hAnsi="Times New Roman" w:cs="Times New Roman"/>
          <w:sz w:val="24"/>
          <w:szCs w:val="28"/>
        </w:rPr>
        <w:t xml:space="preserve">учебном году сохранность контингента составила </w:t>
      </w:r>
      <w:r w:rsidR="00AD33E3" w:rsidRPr="00436C0F">
        <w:rPr>
          <w:rFonts w:ascii="Times New Roman" w:eastAsia="Calibri" w:hAnsi="Times New Roman" w:cs="Times New Roman"/>
          <w:sz w:val="24"/>
          <w:szCs w:val="28"/>
        </w:rPr>
        <w:t>– 9</w:t>
      </w:r>
      <w:r w:rsidR="00436C0F" w:rsidRPr="00436C0F">
        <w:rPr>
          <w:rFonts w:ascii="Times New Roman" w:eastAsia="Calibri" w:hAnsi="Times New Roman" w:cs="Times New Roman"/>
          <w:sz w:val="24"/>
          <w:szCs w:val="28"/>
        </w:rPr>
        <w:t>9</w:t>
      </w:r>
      <w:r w:rsidR="00EA6BD9" w:rsidRPr="00436C0F">
        <w:rPr>
          <w:rFonts w:ascii="Times New Roman" w:eastAsia="Calibri" w:hAnsi="Times New Roman" w:cs="Times New Roman"/>
          <w:sz w:val="24"/>
          <w:szCs w:val="28"/>
        </w:rPr>
        <w:t>%.</w:t>
      </w:r>
    </w:p>
    <w:p w:rsidR="00341EE2" w:rsidRDefault="00341EE2" w:rsidP="00EA6BD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48441D" w:rsidRDefault="0048441D" w:rsidP="009948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864">
        <w:rPr>
          <w:rFonts w:ascii="Times New Roman" w:hAnsi="Times New Roman" w:cs="Times New Roman"/>
          <w:b/>
          <w:sz w:val="24"/>
          <w:szCs w:val="24"/>
        </w:rPr>
        <w:t>1.5. Содержание образовател</w:t>
      </w:r>
      <w:r w:rsidR="00994864">
        <w:rPr>
          <w:rFonts w:ascii="Times New Roman" w:hAnsi="Times New Roman" w:cs="Times New Roman"/>
          <w:b/>
          <w:sz w:val="24"/>
          <w:szCs w:val="24"/>
        </w:rPr>
        <w:t xml:space="preserve">ьной деятельности и организация </w:t>
      </w:r>
      <w:r w:rsidR="00D17B94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:rsidR="00E1034E" w:rsidRPr="00994864" w:rsidRDefault="00E1034E" w:rsidP="009948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41D" w:rsidRPr="0048441D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1D">
        <w:rPr>
          <w:rFonts w:ascii="Times New Roman" w:hAnsi="Times New Roman" w:cs="Times New Roman"/>
          <w:sz w:val="24"/>
          <w:szCs w:val="24"/>
        </w:rPr>
        <w:t>МОУ ДО спортивная шко</w:t>
      </w:r>
      <w:r w:rsidR="00994864">
        <w:rPr>
          <w:rFonts w:ascii="Times New Roman" w:hAnsi="Times New Roman" w:cs="Times New Roman"/>
          <w:sz w:val="24"/>
          <w:szCs w:val="24"/>
        </w:rPr>
        <w:t xml:space="preserve">ла г. Ростова осуществляет свою </w:t>
      </w:r>
      <w:r w:rsidRPr="0048441D">
        <w:rPr>
          <w:rFonts w:ascii="Times New Roman" w:hAnsi="Times New Roman" w:cs="Times New Roman"/>
          <w:sz w:val="24"/>
          <w:szCs w:val="24"/>
        </w:rPr>
        <w:t>деятельность в соответствии с Федеральным зак</w:t>
      </w:r>
      <w:r w:rsidR="00994864">
        <w:rPr>
          <w:rFonts w:ascii="Times New Roman" w:hAnsi="Times New Roman" w:cs="Times New Roman"/>
          <w:sz w:val="24"/>
          <w:szCs w:val="24"/>
        </w:rPr>
        <w:t xml:space="preserve">оном от 29.12.2012 N 273-ФЗ "Об </w:t>
      </w:r>
      <w:r w:rsidRPr="0048441D">
        <w:rPr>
          <w:rFonts w:ascii="Times New Roman" w:hAnsi="Times New Roman" w:cs="Times New Roman"/>
          <w:sz w:val="24"/>
          <w:szCs w:val="24"/>
        </w:rPr>
        <w:t>образовании в Российской Федерации", Указом Президента РФ от 7 мая 2012 года №599 «О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мерах по реализации государственной политики в области образования и науки», Приказом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№ 504 от </w:t>
      </w:r>
      <w:r w:rsidR="00994864">
        <w:rPr>
          <w:rFonts w:ascii="Times New Roman" w:hAnsi="Times New Roman" w:cs="Times New Roman"/>
          <w:sz w:val="24"/>
          <w:szCs w:val="24"/>
        </w:rPr>
        <w:t xml:space="preserve">26.06.2012 года «Об утверждении </w:t>
      </w:r>
      <w:r w:rsidRPr="0048441D">
        <w:rPr>
          <w:rFonts w:ascii="Times New Roman" w:hAnsi="Times New Roman" w:cs="Times New Roman"/>
          <w:sz w:val="24"/>
          <w:szCs w:val="24"/>
        </w:rPr>
        <w:t>Типового положения об образовательном учреждении дополнительного образования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детей», Постановлением от 15 апреля 2011 года № 245-п «О Концепции межведомственного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взаимодействия в процессе сопровождения одаренных детей в Ярославской области»,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«Основными направлениями развития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муниципальной системы образования в РМР», иными, правовыми актами Российской</w:t>
      </w:r>
      <w:r w:rsidR="00994864">
        <w:rPr>
          <w:rFonts w:ascii="Times New Roman" w:hAnsi="Times New Roman" w:cs="Times New Roman"/>
          <w:sz w:val="24"/>
          <w:szCs w:val="24"/>
        </w:rPr>
        <w:t xml:space="preserve"> </w:t>
      </w:r>
      <w:r w:rsidRPr="0048441D">
        <w:rPr>
          <w:rFonts w:ascii="Times New Roman" w:hAnsi="Times New Roman" w:cs="Times New Roman"/>
          <w:sz w:val="24"/>
          <w:szCs w:val="24"/>
        </w:rPr>
        <w:t>Федерации, Ярославской области, Ростовского муниципального района.</w:t>
      </w:r>
    </w:p>
    <w:p w:rsidR="0048441D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441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ведётся </w:t>
      </w:r>
      <w:r w:rsidR="00994864">
        <w:rPr>
          <w:rFonts w:ascii="Times New Roman" w:hAnsi="Times New Roman" w:cs="Times New Roman"/>
          <w:sz w:val="24"/>
          <w:szCs w:val="24"/>
        </w:rPr>
        <w:t xml:space="preserve">на основе Устава муниципального </w:t>
      </w:r>
      <w:r w:rsidRPr="0048441D">
        <w:rPr>
          <w:rFonts w:ascii="Times New Roman" w:hAnsi="Times New Roman" w:cs="Times New Roman"/>
          <w:sz w:val="24"/>
          <w:szCs w:val="24"/>
        </w:rPr>
        <w:t>образовательного учреждения дополнительно</w:t>
      </w:r>
      <w:r w:rsidR="00994864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Pr="0048441D">
        <w:rPr>
          <w:rFonts w:ascii="Times New Roman" w:hAnsi="Times New Roman" w:cs="Times New Roman"/>
          <w:sz w:val="24"/>
          <w:szCs w:val="24"/>
        </w:rPr>
        <w:t>с</w:t>
      </w:r>
      <w:r w:rsidRPr="004B7F20">
        <w:rPr>
          <w:rFonts w:ascii="Times New Roman" w:hAnsi="Times New Roman" w:cs="Times New Roman"/>
          <w:sz w:val="24"/>
          <w:szCs w:val="24"/>
        </w:rPr>
        <w:t>портивной школы.</w:t>
      </w:r>
    </w:p>
    <w:p w:rsidR="00994864" w:rsidRPr="004B7F20" w:rsidRDefault="0048441D" w:rsidP="00994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Лицензия на право ведения образовательной деятельности: регистрационный №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225/14 от 25 ноября 2014 г., серия 76Л02 № 0000206.</w:t>
      </w:r>
    </w:p>
    <w:p w:rsidR="00994864" w:rsidRPr="004B7F20" w:rsidRDefault="0048441D" w:rsidP="00994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аккредитации: 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регистрационный № 08-2481 от 09 </w:t>
      </w:r>
      <w:r w:rsidRPr="004B7F20">
        <w:rPr>
          <w:rFonts w:ascii="Times New Roman" w:hAnsi="Times New Roman" w:cs="Times New Roman"/>
          <w:sz w:val="24"/>
          <w:szCs w:val="24"/>
        </w:rPr>
        <w:t>д</w:t>
      </w:r>
      <w:r w:rsidR="00994864" w:rsidRPr="004B7F20">
        <w:rPr>
          <w:rFonts w:ascii="Times New Roman" w:hAnsi="Times New Roman" w:cs="Times New Roman"/>
          <w:sz w:val="24"/>
          <w:szCs w:val="24"/>
        </w:rPr>
        <w:t>екабря 2009 г.</w:t>
      </w:r>
    </w:p>
    <w:p w:rsidR="0048441D" w:rsidRPr="004B7F20" w:rsidRDefault="0048441D" w:rsidP="009948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Язык, на котором осуществляется образование (обучение) – русский</w:t>
      </w:r>
    </w:p>
    <w:p w:rsidR="0048441D" w:rsidRPr="004B7F20" w:rsidRDefault="0048441D" w:rsidP="00484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Форма обучения – очная.</w:t>
      </w:r>
    </w:p>
    <w:p w:rsidR="00994864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lastRenderedPageBreak/>
        <w:t xml:space="preserve">МОУ </w:t>
      </w:r>
      <w:proofErr w:type="gramStart"/>
      <w:r w:rsidRPr="004B7F20">
        <w:rPr>
          <w:rFonts w:ascii="Times New Roman" w:hAnsi="Times New Roman" w:cs="Times New Roman"/>
          <w:sz w:val="24"/>
          <w:szCs w:val="24"/>
        </w:rPr>
        <w:t xml:space="preserve">ДО </w:t>
      </w:r>
      <w:r w:rsidR="004E607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4B7F20">
        <w:rPr>
          <w:rFonts w:ascii="Times New Roman" w:hAnsi="Times New Roman" w:cs="Times New Roman"/>
          <w:sz w:val="24"/>
          <w:szCs w:val="24"/>
        </w:rPr>
        <w:t xml:space="preserve"> г. Ростова не реализует доп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олнительных общеобразовательных </w:t>
      </w:r>
      <w:r w:rsidRPr="004B7F20">
        <w:rPr>
          <w:rFonts w:ascii="Times New Roman" w:hAnsi="Times New Roman" w:cs="Times New Roman"/>
          <w:sz w:val="24"/>
          <w:szCs w:val="24"/>
        </w:rPr>
        <w:t>программ по договорам с физическими и юридическими лицами с оплатой ими стоимости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36C0F" w:rsidRPr="004B7F20" w:rsidRDefault="0048441D" w:rsidP="00994864">
      <w:pPr>
        <w:spacing w:after="0" w:line="360" w:lineRule="auto"/>
        <w:ind w:firstLine="709"/>
        <w:jc w:val="both"/>
      </w:pPr>
      <w:r w:rsidRPr="004B7F20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4B7F20">
        <w:rPr>
          <w:rFonts w:ascii="Times New Roman" w:hAnsi="Times New Roman" w:cs="Times New Roman"/>
          <w:sz w:val="24"/>
          <w:szCs w:val="24"/>
        </w:rPr>
        <w:t xml:space="preserve">ДО </w:t>
      </w:r>
      <w:r w:rsidR="004E607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СШ</w:t>
      </w:r>
      <w:proofErr w:type="gramEnd"/>
      <w:r w:rsidRPr="004B7F20">
        <w:rPr>
          <w:rFonts w:ascii="Times New Roman" w:hAnsi="Times New Roman" w:cs="Times New Roman"/>
          <w:sz w:val="24"/>
          <w:szCs w:val="24"/>
        </w:rPr>
        <w:t xml:space="preserve"> г. Ростова реализует доп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олнительные общеобразовательные </w:t>
      </w:r>
      <w:r w:rsidRPr="004B7F20">
        <w:rPr>
          <w:rFonts w:ascii="Times New Roman" w:hAnsi="Times New Roman" w:cs="Times New Roman"/>
          <w:sz w:val="24"/>
          <w:szCs w:val="24"/>
        </w:rPr>
        <w:t>программы физкульт</w:t>
      </w:r>
      <w:r w:rsidR="00994864" w:rsidRPr="004B7F20">
        <w:rPr>
          <w:rFonts w:ascii="Times New Roman" w:hAnsi="Times New Roman" w:cs="Times New Roman"/>
          <w:sz w:val="24"/>
          <w:szCs w:val="24"/>
        </w:rPr>
        <w:t>урно-спортивной направленности</w:t>
      </w:r>
      <w:r w:rsidR="001A30FE">
        <w:rPr>
          <w:rFonts w:ascii="Times New Roman" w:hAnsi="Times New Roman" w:cs="Times New Roman"/>
          <w:sz w:val="24"/>
          <w:szCs w:val="24"/>
        </w:rPr>
        <w:t xml:space="preserve"> и программы спортивной подготовки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. </w:t>
      </w:r>
      <w:r w:rsidRPr="004B7F20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строит</w:t>
      </w:r>
      <w:r w:rsidR="00994864" w:rsidRPr="004B7F20">
        <w:rPr>
          <w:rFonts w:ascii="Times New Roman" w:hAnsi="Times New Roman" w:cs="Times New Roman"/>
          <w:sz w:val="24"/>
          <w:szCs w:val="24"/>
        </w:rPr>
        <w:t>ся на основании учебного плана.</w:t>
      </w:r>
      <w:r w:rsidR="0080603E" w:rsidRPr="004B7F20">
        <w:t xml:space="preserve"> </w:t>
      </w:r>
    </w:p>
    <w:p w:rsidR="00994864" w:rsidRPr="004B7F20" w:rsidRDefault="0080603E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На общеразвивающие общеобразовательные программы принимаются дети из числа обучающихся общеобразовательных организаций, желающих заниматься спортом, учитывая мнение родителей (законных представителей), не имеющие медицинских противопоказаний. На </w:t>
      </w:r>
      <w:r w:rsidR="004E607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4E607E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4B7F20">
        <w:rPr>
          <w:rFonts w:ascii="Times New Roman" w:hAnsi="Times New Roman" w:cs="Times New Roman"/>
          <w:sz w:val="24"/>
          <w:szCs w:val="24"/>
        </w:rPr>
        <w:t xml:space="preserve"> группы комплектуются из числа одаренных и </w:t>
      </w:r>
      <w:proofErr w:type="gramStart"/>
      <w:r w:rsidRPr="004B7F20">
        <w:rPr>
          <w:rFonts w:ascii="Times New Roman" w:hAnsi="Times New Roman" w:cs="Times New Roman"/>
          <w:sz w:val="24"/>
          <w:szCs w:val="24"/>
        </w:rPr>
        <w:t>способных к спорту детей</w:t>
      </w:r>
      <w:proofErr w:type="gramEnd"/>
      <w:r w:rsidRPr="004B7F20">
        <w:rPr>
          <w:rFonts w:ascii="Times New Roman" w:hAnsi="Times New Roman" w:cs="Times New Roman"/>
          <w:sz w:val="24"/>
          <w:szCs w:val="24"/>
        </w:rPr>
        <w:t xml:space="preserve"> и подростков, прошедших начальную спортивную подготовку и выполнивших приемные нормативные требования по общей и специальной подготовки</w:t>
      </w:r>
    </w:p>
    <w:p w:rsidR="00994864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Форма организации работы с детьми – учебно-трениров</w:t>
      </w:r>
      <w:r w:rsidR="00994864" w:rsidRPr="004B7F20">
        <w:rPr>
          <w:rFonts w:ascii="Times New Roman" w:hAnsi="Times New Roman" w:cs="Times New Roman"/>
          <w:sz w:val="24"/>
          <w:szCs w:val="24"/>
        </w:rPr>
        <w:t>очные занятия</w:t>
      </w:r>
    </w:p>
    <w:p w:rsidR="00994864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Участники образовательного процесса - обучающиес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я в возрасте от 6 до 18 лет, не </w:t>
      </w:r>
      <w:r w:rsidRPr="004B7F20">
        <w:rPr>
          <w:rFonts w:ascii="Times New Roman" w:hAnsi="Times New Roman" w:cs="Times New Roman"/>
          <w:sz w:val="24"/>
          <w:szCs w:val="24"/>
        </w:rPr>
        <w:t>имеющие медицинских противопоказаний к ос</w:t>
      </w:r>
      <w:r w:rsidR="00994864" w:rsidRPr="004B7F20">
        <w:rPr>
          <w:rFonts w:ascii="Times New Roman" w:hAnsi="Times New Roman" w:cs="Times New Roman"/>
          <w:sz w:val="24"/>
          <w:szCs w:val="24"/>
        </w:rPr>
        <w:t>воению выбранной дополнительной общеобразовательной программы.</w:t>
      </w:r>
    </w:p>
    <w:p w:rsidR="0048441D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Содержание деятельности группы определяется тренером - преподавателем с учетом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учебных планов и программ.</w:t>
      </w:r>
    </w:p>
    <w:p w:rsidR="0048441D" w:rsidRPr="004B7F20" w:rsidRDefault="0048441D" w:rsidP="004844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AB286C" w:rsidRPr="004B7F20">
        <w:rPr>
          <w:rFonts w:ascii="Times New Roman" w:hAnsi="Times New Roman" w:cs="Times New Roman"/>
          <w:sz w:val="24"/>
          <w:szCs w:val="24"/>
        </w:rPr>
        <w:t>занятий,</w:t>
      </w:r>
      <w:r w:rsidRPr="004B7F20">
        <w:rPr>
          <w:rFonts w:ascii="Times New Roman" w:hAnsi="Times New Roman" w:cs="Times New Roman"/>
          <w:sz w:val="24"/>
          <w:szCs w:val="24"/>
        </w:rPr>
        <w:t xml:space="preserve"> обучающихся определяется учебным планом и расписанием занятий.</w:t>
      </w:r>
    </w:p>
    <w:p w:rsidR="00994864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Расписание занятий групп составляется для с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оздания наиболее благоприятного </w:t>
      </w:r>
      <w:r w:rsidRPr="004B7F20">
        <w:rPr>
          <w:rFonts w:ascii="Times New Roman" w:hAnsi="Times New Roman" w:cs="Times New Roman"/>
          <w:sz w:val="24"/>
          <w:szCs w:val="24"/>
        </w:rPr>
        <w:t>режима труда и отдыха обучающихся администрацией Учреждения по представлению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педагогических работников с учетом пожеланий родителей (законных представителей),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возрастных особенностей детей и установленны</w:t>
      </w:r>
      <w:r w:rsidR="00994864" w:rsidRPr="004B7F20">
        <w:rPr>
          <w:rFonts w:ascii="Times New Roman" w:hAnsi="Times New Roman" w:cs="Times New Roman"/>
          <w:sz w:val="24"/>
          <w:szCs w:val="24"/>
        </w:rPr>
        <w:t>х санитарно-гигиенических норм.</w:t>
      </w:r>
    </w:p>
    <w:p w:rsidR="00994864" w:rsidRPr="004B7F20" w:rsidRDefault="0048441D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>Расписание занятий может корректироваться, изм</w:t>
      </w:r>
      <w:r w:rsidR="00994864" w:rsidRPr="004B7F20">
        <w:rPr>
          <w:rFonts w:ascii="Times New Roman" w:hAnsi="Times New Roman" w:cs="Times New Roman"/>
          <w:sz w:val="24"/>
          <w:szCs w:val="24"/>
        </w:rPr>
        <w:t>еняться и дополняться в течение учебного года.</w:t>
      </w:r>
    </w:p>
    <w:p w:rsidR="00436C0F" w:rsidRPr="004B7F20" w:rsidRDefault="0048441D" w:rsidP="00994864">
      <w:pPr>
        <w:spacing w:after="0" w:line="360" w:lineRule="auto"/>
        <w:ind w:firstLine="709"/>
        <w:jc w:val="both"/>
      </w:pPr>
      <w:r w:rsidRPr="004B7F20">
        <w:rPr>
          <w:rFonts w:ascii="Times New Roman" w:hAnsi="Times New Roman" w:cs="Times New Roman"/>
          <w:sz w:val="24"/>
          <w:szCs w:val="24"/>
        </w:rPr>
        <w:t xml:space="preserve">Комплектование групп (объединений) на учебный 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год осуществляется в период с 1 </w:t>
      </w:r>
      <w:r w:rsidRPr="004B7F20">
        <w:rPr>
          <w:rFonts w:ascii="Times New Roman" w:hAnsi="Times New Roman" w:cs="Times New Roman"/>
          <w:sz w:val="24"/>
          <w:szCs w:val="24"/>
        </w:rPr>
        <w:t>сентяб</w:t>
      </w:r>
      <w:r w:rsidR="00994864" w:rsidRPr="004B7F20">
        <w:rPr>
          <w:rFonts w:ascii="Times New Roman" w:hAnsi="Times New Roman" w:cs="Times New Roman"/>
          <w:sz w:val="24"/>
          <w:szCs w:val="24"/>
        </w:rPr>
        <w:t>ря и заканчивается 1</w:t>
      </w:r>
      <w:r w:rsidR="00BA0DF1" w:rsidRPr="004B7F20">
        <w:rPr>
          <w:rFonts w:ascii="Times New Roman" w:hAnsi="Times New Roman" w:cs="Times New Roman"/>
          <w:sz w:val="24"/>
          <w:szCs w:val="24"/>
        </w:rPr>
        <w:t>5</w:t>
      </w:r>
      <w:r w:rsidR="00994864"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="003D535F" w:rsidRPr="004B7F20">
        <w:rPr>
          <w:rFonts w:ascii="Times New Roman" w:hAnsi="Times New Roman" w:cs="Times New Roman"/>
          <w:sz w:val="24"/>
          <w:szCs w:val="24"/>
        </w:rPr>
        <w:t>октября.</w:t>
      </w:r>
    </w:p>
    <w:p w:rsidR="00994864" w:rsidRPr="004B7F20" w:rsidRDefault="0080603E" w:rsidP="009948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Учебно-тренировочные занятия по </w:t>
      </w:r>
      <w:proofErr w:type="gramStart"/>
      <w:r w:rsidRPr="004B7F20">
        <w:rPr>
          <w:rFonts w:ascii="Times New Roman" w:hAnsi="Times New Roman" w:cs="Times New Roman"/>
          <w:sz w:val="24"/>
          <w:szCs w:val="24"/>
        </w:rPr>
        <w:t xml:space="preserve">реализуемым </w:t>
      </w:r>
      <w:r w:rsidR="001A30F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>программам</w:t>
      </w:r>
      <w:proofErr w:type="gramEnd"/>
      <w:r w:rsidR="001A30FE">
        <w:rPr>
          <w:rFonts w:ascii="Times New Roman" w:hAnsi="Times New Roman" w:cs="Times New Roman"/>
          <w:sz w:val="24"/>
          <w:szCs w:val="24"/>
        </w:rPr>
        <w:t xml:space="preserve"> спортивной подготовкой</w:t>
      </w:r>
      <w:r w:rsidRPr="004B7F20">
        <w:rPr>
          <w:rFonts w:ascii="Times New Roman" w:hAnsi="Times New Roman" w:cs="Times New Roman"/>
          <w:sz w:val="24"/>
          <w:szCs w:val="24"/>
        </w:rPr>
        <w:t xml:space="preserve"> по видам спорта, проводятся в соответствии с годовым учебным планом, рассчитанным не менее чем на 42 недель учебно-тренировочных занятий, непосредственно в условиях спортивной школы и дополнительно 6 недель – в условиях оздоровительного лагеря. Учебно-тренировочные занятия по реализуемым </w:t>
      </w:r>
      <w:r w:rsidRPr="004B7F20">
        <w:rPr>
          <w:rFonts w:ascii="Times New Roman" w:hAnsi="Times New Roman" w:cs="Times New Roman"/>
          <w:sz w:val="24"/>
          <w:szCs w:val="24"/>
        </w:rPr>
        <w:lastRenderedPageBreak/>
        <w:t>дополнительным общеобразовательным программам по видам спорта, проводятся в соответствии с годовым учебным планом, рассчитанным не менее чем на 36 недель учебно-тренировочных занятий, непосредстве</w:t>
      </w:r>
      <w:r w:rsidR="001A30FE">
        <w:rPr>
          <w:rFonts w:ascii="Times New Roman" w:hAnsi="Times New Roman" w:cs="Times New Roman"/>
          <w:sz w:val="24"/>
          <w:szCs w:val="24"/>
        </w:rPr>
        <w:t xml:space="preserve">нно в условиях спортивной школы. </w:t>
      </w:r>
      <w:r w:rsidRPr="004B7F20">
        <w:rPr>
          <w:rFonts w:ascii="Times New Roman" w:hAnsi="Times New Roman" w:cs="Times New Roman"/>
          <w:sz w:val="24"/>
          <w:szCs w:val="24"/>
        </w:rPr>
        <w:t xml:space="preserve">Учебный год начинается 1-го </w:t>
      </w:r>
      <w:proofErr w:type="gramStart"/>
      <w:r w:rsidRPr="004B7F20">
        <w:rPr>
          <w:rFonts w:ascii="Times New Roman" w:hAnsi="Times New Roman" w:cs="Times New Roman"/>
          <w:sz w:val="24"/>
          <w:szCs w:val="24"/>
        </w:rPr>
        <w:t>сентября</w:t>
      </w:r>
      <w:r w:rsidR="00BA0DF1" w:rsidRPr="004B7F20">
        <w:rPr>
          <w:rFonts w:ascii="Times New Roman" w:hAnsi="Times New Roman" w:cs="Times New Roman"/>
          <w:sz w:val="24"/>
          <w:szCs w:val="24"/>
        </w:rPr>
        <w:t xml:space="preserve">, </w:t>
      </w:r>
      <w:r w:rsidRPr="004B7F20">
        <w:rPr>
          <w:rFonts w:ascii="Times New Roman" w:hAnsi="Times New Roman" w:cs="Times New Roman"/>
          <w:sz w:val="24"/>
          <w:szCs w:val="24"/>
        </w:rPr>
        <w:t xml:space="preserve"> </w:t>
      </w:r>
      <w:r w:rsidR="00BA0DF1" w:rsidRPr="004B7F20"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 w:rsidR="00BA0DF1" w:rsidRPr="004B7F20">
        <w:rPr>
          <w:rFonts w:ascii="Times New Roman" w:hAnsi="Times New Roman" w:cs="Times New Roman"/>
          <w:sz w:val="24"/>
          <w:szCs w:val="24"/>
        </w:rPr>
        <w:t xml:space="preserve"> этот день приходится на выходной день, то в этом случае учебный год начинается в первый последующий за ним рабочий день. </w:t>
      </w:r>
      <w:r w:rsidRPr="004B7F20">
        <w:rPr>
          <w:rFonts w:ascii="Times New Roman" w:hAnsi="Times New Roman" w:cs="Times New Roman"/>
          <w:sz w:val="24"/>
          <w:szCs w:val="24"/>
        </w:rPr>
        <w:t xml:space="preserve">Набор групп по видам спорта осуществляется до 15 сентября. </w:t>
      </w:r>
      <w:proofErr w:type="spellStart"/>
      <w:r w:rsidRPr="004B7F2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4B7F20">
        <w:rPr>
          <w:rFonts w:ascii="Times New Roman" w:hAnsi="Times New Roman" w:cs="Times New Roman"/>
          <w:sz w:val="24"/>
          <w:szCs w:val="24"/>
        </w:rPr>
        <w:t xml:space="preserve"> - тренировочный процесс проводился с 15 сентября по 31 мая по общеразвивающим общеобразовательным программам, с 1 сентября по </w:t>
      </w:r>
      <w:r w:rsidR="00BA0DF1" w:rsidRPr="004B7F20">
        <w:rPr>
          <w:rFonts w:ascii="Times New Roman" w:hAnsi="Times New Roman" w:cs="Times New Roman"/>
          <w:sz w:val="24"/>
          <w:szCs w:val="24"/>
        </w:rPr>
        <w:t>30</w:t>
      </w:r>
      <w:r w:rsidRPr="004B7F20">
        <w:rPr>
          <w:rFonts w:ascii="Times New Roman" w:hAnsi="Times New Roman" w:cs="Times New Roman"/>
          <w:sz w:val="24"/>
          <w:szCs w:val="24"/>
        </w:rPr>
        <w:t xml:space="preserve"> июня по </w:t>
      </w:r>
      <w:r w:rsidR="008453C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8453CE">
        <w:rPr>
          <w:rFonts w:ascii="Times New Roman" w:hAnsi="Times New Roman" w:cs="Times New Roman"/>
          <w:sz w:val="24"/>
          <w:szCs w:val="24"/>
        </w:rPr>
        <w:t xml:space="preserve"> спортивной подготовки</w:t>
      </w:r>
      <w:r w:rsidRPr="004B7F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850" w:rsidRPr="004B7F20" w:rsidRDefault="00FE1850" w:rsidP="009852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77E14"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Сведения о видах спорта, культивируемых</w:t>
      </w:r>
      <w:r w:rsidR="00001D98"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МОУ </w:t>
      </w:r>
      <w:proofErr w:type="gramStart"/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4E6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</w:t>
      </w:r>
      <w:proofErr w:type="gramEnd"/>
      <w:r w:rsidRPr="004B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Ростова</w:t>
      </w:r>
    </w:p>
    <w:p w:rsidR="00376371" w:rsidRPr="004B7F20" w:rsidRDefault="0080603E" w:rsidP="0037637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F20">
        <w:rPr>
          <w:rFonts w:ascii="Times New Roman" w:hAnsi="Times New Roman" w:cs="Times New Roman"/>
          <w:sz w:val="24"/>
          <w:szCs w:val="24"/>
        </w:rPr>
        <w:t xml:space="preserve">Численность обучающихся по реализуемым дополнительным общеобразовательным и </w:t>
      </w:r>
      <w:r w:rsidR="004E607E">
        <w:rPr>
          <w:rFonts w:ascii="Times New Roman" w:hAnsi="Times New Roman" w:cs="Times New Roman"/>
          <w:sz w:val="24"/>
          <w:szCs w:val="24"/>
        </w:rPr>
        <w:t xml:space="preserve"> </w:t>
      </w:r>
      <w:r w:rsidRPr="004B7F20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4E607E">
        <w:rPr>
          <w:rFonts w:ascii="Times New Roman" w:hAnsi="Times New Roman" w:cs="Times New Roman"/>
          <w:sz w:val="24"/>
          <w:szCs w:val="24"/>
        </w:rPr>
        <w:t xml:space="preserve">спортивной подготовки </w:t>
      </w:r>
      <w:r w:rsidRPr="004B7F20">
        <w:rPr>
          <w:rFonts w:ascii="Times New Roman" w:hAnsi="Times New Roman" w:cs="Times New Roman"/>
          <w:sz w:val="24"/>
          <w:szCs w:val="24"/>
        </w:rPr>
        <w:t>за счет средств муниципального бюджета на 1 сентября 20</w:t>
      </w:r>
      <w:r w:rsidR="00E02CF3" w:rsidRPr="004B7F20">
        <w:rPr>
          <w:rFonts w:ascii="Times New Roman" w:hAnsi="Times New Roman" w:cs="Times New Roman"/>
          <w:sz w:val="24"/>
          <w:szCs w:val="24"/>
        </w:rPr>
        <w:t>2</w:t>
      </w:r>
      <w:r w:rsidR="001A30FE">
        <w:rPr>
          <w:rFonts w:ascii="Times New Roman" w:hAnsi="Times New Roman" w:cs="Times New Roman"/>
          <w:sz w:val="24"/>
          <w:szCs w:val="24"/>
        </w:rPr>
        <w:t>4</w:t>
      </w:r>
      <w:r w:rsidRPr="004B7F20">
        <w:rPr>
          <w:rFonts w:ascii="Times New Roman" w:hAnsi="Times New Roman" w:cs="Times New Roman"/>
          <w:sz w:val="24"/>
          <w:szCs w:val="24"/>
        </w:rPr>
        <w:t xml:space="preserve"> – 202</w:t>
      </w:r>
      <w:r w:rsidR="001A30FE">
        <w:rPr>
          <w:rFonts w:ascii="Times New Roman" w:hAnsi="Times New Roman" w:cs="Times New Roman"/>
          <w:sz w:val="24"/>
          <w:szCs w:val="24"/>
        </w:rPr>
        <w:t xml:space="preserve">5 </w:t>
      </w:r>
      <w:r w:rsidRPr="004B7F20">
        <w:rPr>
          <w:rFonts w:ascii="Times New Roman" w:hAnsi="Times New Roman" w:cs="Times New Roman"/>
          <w:sz w:val="24"/>
          <w:szCs w:val="24"/>
        </w:rPr>
        <w:t xml:space="preserve">учебного года – </w:t>
      </w:r>
      <w:r w:rsidR="00436C0F" w:rsidRPr="004B7F20">
        <w:rPr>
          <w:rFonts w:ascii="Times New Roman" w:hAnsi="Times New Roman" w:cs="Times New Roman"/>
          <w:sz w:val="24"/>
          <w:szCs w:val="24"/>
        </w:rPr>
        <w:t>9</w:t>
      </w:r>
      <w:r w:rsidR="004E607E">
        <w:rPr>
          <w:rFonts w:ascii="Times New Roman" w:hAnsi="Times New Roman" w:cs="Times New Roman"/>
          <w:sz w:val="24"/>
          <w:szCs w:val="24"/>
        </w:rPr>
        <w:t xml:space="preserve">83 </w:t>
      </w:r>
      <w:r w:rsidR="00B813ED" w:rsidRPr="004B7F20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543"/>
        <w:gridCol w:w="3544"/>
        <w:gridCol w:w="992"/>
      </w:tblGrid>
      <w:tr w:rsidR="00376371" w:rsidRPr="004B7F20" w:rsidTr="00F002DA">
        <w:trPr>
          <w:trHeight w:val="1270"/>
        </w:trPr>
        <w:tc>
          <w:tcPr>
            <w:tcW w:w="2411" w:type="dxa"/>
            <w:vMerge w:val="restart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спорта</w:t>
            </w:r>
          </w:p>
        </w:tc>
        <w:tc>
          <w:tcPr>
            <w:tcW w:w="7087" w:type="dxa"/>
            <w:gridSpan w:val="2"/>
          </w:tcPr>
          <w:p w:rsidR="00376371" w:rsidRPr="004B7F20" w:rsidRDefault="00376371" w:rsidP="00991A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992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376371" w:rsidRPr="004B7F20" w:rsidTr="00991AEE">
        <w:tc>
          <w:tcPr>
            <w:tcW w:w="2411" w:type="dxa"/>
            <w:vMerge/>
          </w:tcPr>
          <w:p w:rsidR="00376371" w:rsidRPr="004B7F20" w:rsidRDefault="00376371" w:rsidP="00991A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76371" w:rsidRPr="004B7F20" w:rsidRDefault="00376371" w:rsidP="00BA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</w:t>
            </w:r>
            <w:proofErr w:type="gramStart"/>
            <w:r w:rsidR="00BA0DF1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 по</w:t>
            </w:r>
            <w:proofErr w:type="gramEnd"/>
            <w:r w:rsidR="00BA0DF1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020E47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бщеразвива</w:t>
            </w:r>
            <w:r w:rsidR="00BA0DF1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программам</w:t>
            </w:r>
            <w:r w:rsidR="00020E47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0DF1" w:rsidRPr="004B7F20" w:rsidRDefault="00BA0DF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6371" w:rsidRPr="004B7F20" w:rsidRDefault="00376371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</w:t>
            </w:r>
            <w:r w:rsidR="0058752E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BA0DF1" w:rsidRPr="004B7F20" w:rsidRDefault="00BA0DF1" w:rsidP="00BA0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подготовки по программам </w:t>
            </w:r>
            <w:r w:rsidR="001A3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подготовки</w:t>
            </w:r>
          </w:p>
          <w:p w:rsidR="00376371" w:rsidRPr="004B7F20" w:rsidRDefault="00376371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групп</w:t>
            </w:r>
            <w:r w:rsidR="0058752E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376371" w:rsidRPr="004B7F20" w:rsidRDefault="00376371" w:rsidP="00991AEE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371" w:rsidRPr="004B7F20" w:rsidTr="00991AEE">
        <w:tc>
          <w:tcPr>
            <w:tcW w:w="2411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3543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376371" w:rsidRPr="004B7F20" w:rsidRDefault="00B96703" w:rsidP="00434C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376371" w:rsidRPr="004B7F20" w:rsidRDefault="0081551B" w:rsidP="00B8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376371" w:rsidRPr="004B7F20" w:rsidTr="00991AEE">
        <w:tc>
          <w:tcPr>
            <w:tcW w:w="2411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 </w:t>
            </w:r>
          </w:p>
        </w:tc>
        <w:tc>
          <w:tcPr>
            <w:tcW w:w="3543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6371" w:rsidRPr="004B7F20" w:rsidRDefault="00B96703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52E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6371" w:rsidRPr="004B7F20" w:rsidRDefault="0081551B" w:rsidP="00B813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376371" w:rsidRPr="004B7F20" w:rsidTr="00991AEE">
        <w:tc>
          <w:tcPr>
            <w:tcW w:w="2411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</w:t>
            </w:r>
          </w:p>
        </w:tc>
        <w:tc>
          <w:tcPr>
            <w:tcW w:w="3543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376371" w:rsidRPr="004B7F20" w:rsidRDefault="0081551B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76371" w:rsidRPr="004B7F20" w:rsidTr="00991AEE">
        <w:trPr>
          <w:trHeight w:val="214"/>
        </w:trPr>
        <w:tc>
          <w:tcPr>
            <w:tcW w:w="2411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3543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376371" w:rsidRPr="004B7F20" w:rsidRDefault="0081551B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76371" w:rsidRPr="004B7F20" w:rsidTr="00991AEE">
        <w:trPr>
          <w:trHeight w:val="586"/>
        </w:trPr>
        <w:tc>
          <w:tcPr>
            <w:tcW w:w="2411" w:type="dxa"/>
          </w:tcPr>
          <w:p w:rsidR="00376371" w:rsidRPr="004B7F20" w:rsidRDefault="00376371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аэробика</w:t>
            </w:r>
          </w:p>
        </w:tc>
        <w:tc>
          <w:tcPr>
            <w:tcW w:w="3543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</w:tcPr>
          <w:p w:rsidR="00376371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76371" w:rsidRPr="004B7F20" w:rsidRDefault="0081551B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1551B" w:rsidRPr="004B7F20" w:rsidTr="00991AEE">
        <w:trPr>
          <w:trHeight w:val="586"/>
        </w:trPr>
        <w:tc>
          <w:tcPr>
            <w:tcW w:w="2411" w:type="dxa"/>
          </w:tcPr>
          <w:p w:rsidR="0081551B" w:rsidRPr="004B7F20" w:rsidRDefault="0081551B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(детские сады)</w:t>
            </w:r>
          </w:p>
        </w:tc>
        <w:tc>
          <w:tcPr>
            <w:tcW w:w="3543" w:type="dxa"/>
          </w:tcPr>
          <w:p w:rsidR="0081551B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81551B" w:rsidRPr="004B7F20" w:rsidRDefault="0081551B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1551B" w:rsidRDefault="0081551B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F002DA" w:rsidRPr="004B7F20" w:rsidTr="002E70B2">
        <w:trPr>
          <w:trHeight w:val="586"/>
        </w:trPr>
        <w:tc>
          <w:tcPr>
            <w:tcW w:w="10490" w:type="dxa"/>
            <w:gridSpan w:val="4"/>
          </w:tcPr>
          <w:p w:rsidR="00F002DA" w:rsidRDefault="00F002DA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социального контракта</w:t>
            </w:r>
          </w:p>
        </w:tc>
      </w:tr>
      <w:tr w:rsidR="00F002DA" w:rsidRPr="004B7F20" w:rsidTr="00F002DA">
        <w:trPr>
          <w:trHeight w:val="542"/>
        </w:trPr>
        <w:tc>
          <w:tcPr>
            <w:tcW w:w="2411" w:type="dxa"/>
          </w:tcPr>
          <w:p w:rsidR="00F002DA" w:rsidRDefault="00F002DA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Грация</w:t>
            </w:r>
          </w:p>
        </w:tc>
        <w:tc>
          <w:tcPr>
            <w:tcW w:w="3543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02DA" w:rsidRDefault="00F002DA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02DA" w:rsidRPr="004B7F20" w:rsidTr="00991AEE">
        <w:trPr>
          <w:trHeight w:val="586"/>
        </w:trPr>
        <w:tc>
          <w:tcPr>
            <w:tcW w:w="2411" w:type="dxa"/>
          </w:tcPr>
          <w:p w:rsidR="00F002DA" w:rsidRDefault="00F002DA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МИКСТ</w:t>
            </w:r>
          </w:p>
        </w:tc>
        <w:tc>
          <w:tcPr>
            <w:tcW w:w="3543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02DA" w:rsidRDefault="00F002DA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002DA" w:rsidRPr="004B7F20" w:rsidTr="00991AEE">
        <w:trPr>
          <w:trHeight w:val="586"/>
        </w:trPr>
        <w:tc>
          <w:tcPr>
            <w:tcW w:w="2411" w:type="dxa"/>
          </w:tcPr>
          <w:p w:rsidR="00F002DA" w:rsidRDefault="00F002DA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Спортландия</w:t>
            </w:r>
            <w:proofErr w:type="spellEnd"/>
          </w:p>
        </w:tc>
        <w:tc>
          <w:tcPr>
            <w:tcW w:w="3543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02DA" w:rsidRDefault="00F002DA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002DA" w:rsidRPr="004B7F20" w:rsidTr="00991AEE">
        <w:trPr>
          <w:trHeight w:val="586"/>
        </w:trPr>
        <w:tc>
          <w:tcPr>
            <w:tcW w:w="2411" w:type="dxa"/>
          </w:tcPr>
          <w:p w:rsidR="00F002DA" w:rsidRDefault="00F002DA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все смогу!» </w:t>
            </w:r>
          </w:p>
          <w:p w:rsidR="00F002DA" w:rsidRDefault="00F002DA" w:rsidP="00991A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(дети с ОВЗ»</w:t>
            </w:r>
          </w:p>
        </w:tc>
        <w:tc>
          <w:tcPr>
            <w:tcW w:w="3543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44" w:type="dxa"/>
          </w:tcPr>
          <w:p w:rsidR="00F002DA" w:rsidRDefault="00F002DA" w:rsidP="005875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002DA" w:rsidRDefault="00F002DA" w:rsidP="005875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376371" w:rsidRPr="004B7F20" w:rsidRDefault="00376371" w:rsidP="00376371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14FD" w:rsidRPr="004B7F20" w:rsidRDefault="004914FD" w:rsidP="009852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0" w:rsidRPr="004B7F2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общеобразовательные программы, реализуемые в МОУ ДО ДЮСШ г. Ростова: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1985"/>
      </w:tblGrid>
      <w:tr w:rsidR="00FE1850" w:rsidRPr="004B7F20" w:rsidTr="00A944D9">
        <w:tc>
          <w:tcPr>
            <w:tcW w:w="567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 образовательной программы</w:t>
            </w:r>
          </w:p>
        </w:tc>
        <w:tc>
          <w:tcPr>
            <w:tcW w:w="2409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образовательной программы (основная, дополнительная)</w:t>
            </w:r>
          </w:p>
        </w:tc>
        <w:tc>
          <w:tcPr>
            <w:tcW w:w="1985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</w:t>
            </w:r>
          </w:p>
        </w:tc>
      </w:tr>
      <w:tr w:rsidR="00FE1850" w:rsidRPr="004B7F20" w:rsidTr="00A944D9">
        <w:tc>
          <w:tcPr>
            <w:tcW w:w="567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5" w:type="dxa"/>
          </w:tcPr>
          <w:p w:rsidR="00FE1850" w:rsidRPr="004B7F20" w:rsidRDefault="001F736B" w:rsidP="001F736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«Футбол»</w:t>
            </w:r>
          </w:p>
        </w:tc>
        <w:tc>
          <w:tcPr>
            <w:tcW w:w="2409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FE1850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1850" w:rsidRPr="004B7F20" w:rsidTr="00A944D9">
        <w:tc>
          <w:tcPr>
            <w:tcW w:w="567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5" w:type="dxa"/>
          </w:tcPr>
          <w:p w:rsidR="00FE1850" w:rsidRPr="004B7F20" w:rsidRDefault="001F736B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общеобразовательная   </w:t>
            </w:r>
            <w:r w:rsidR="0027092B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общеразвивающая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FE1850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409" w:type="dxa"/>
          </w:tcPr>
          <w:p w:rsidR="00FE1850" w:rsidRPr="004B7F20" w:rsidRDefault="00FE1850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FE1850" w:rsidRPr="004B7F20" w:rsidRDefault="00EE70F2" w:rsidP="00BF713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 </w:t>
            </w:r>
          </w:p>
        </w:tc>
      </w:tr>
      <w:tr w:rsidR="00EE70F2" w:rsidRPr="004B7F2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395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общеобразовательная общеразвивающая «Пауэрлифтинг»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года  </w:t>
            </w:r>
          </w:p>
        </w:tc>
      </w:tr>
      <w:tr w:rsidR="00EE70F2" w:rsidRPr="004B7F2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5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Дополнительная общеобразовательная   общеразвивающая «Спортивная аэробика»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года  </w:t>
            </w:r>
          </w:p>
        </w:tc>
      </w:tr>
      <w:tr w:rsidR="00EE70F2" w:rsidRPr="004B7F2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5" w:type="dxa"/>
          </w:tcPr>
          <w:p w:rsidR="00EE70F2" w:rsidRPr="004B7F20" w:rsidRDefault="00EE70F2" w:rsidP="00845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 w:rsidR="00845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спортивной подготовки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«Лёгкая атлетика»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4B7F20" w:rsidRDefault="008453CE" w:rsidP="008453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EE70F2" w:rsidRPr="004B7F2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E70F2" w:rsidRPr="004B7F2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спортивной подготовки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«Футбол»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4B7F2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EE70F2" w:rsidRPr="004B7F2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E70F2" w:rsidRPr="004B7F2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спортивной подготовки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«Волейбол»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4B7F2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  <w:tr w:rsidR="00EE70F2" w:rsidRPr="00FE1850" w:rsidTr="00A944D9">
        <w:tc>
          <w:tcPr>
            <w:tcW w:w="567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E70F2" w:rsidRPr="004B7F2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спортивной подготовки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70F2"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«Спортивная аэробика»</w:t>
            </w:r>
          </w:p>
        </w:tc>
        <w:tc>
          <w:tcPr>
            <w:tcW w:w="2409" w:type="dxa"/>
          </w:tcPr>
          <w:p w:rsidR="00EE70F2" w:rsidRPr="004B7F20" w:rsidRDefault="00EE70F2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</w:t>
            </w:r>
          </w:p>
        </w:tc>
        <w:tc>
          <w:tcPr>
            <w:tcW w:w="1985" w:type="dxa"/>
          </w:tcPr>
          <w:p w:rsidR="00EE70F2" w:rsidRPr="00FE1850" w:rsidRDefault="008453CE" w:rsidP="00EE70F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</w:t>
            </w:r>
          </w:p>
        </w:tc>
      </w:tr>
    </w:tbl>
    <w:p w:rsidR="00FE1850" w:rsidRPr="00FE1850" w:rsidRDefault="00FE1850" w:rsidP="009852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F7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E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Организационно-педагогическое обеспечение и характеристика учебно-тренировочного процесса МОУ </w:t>
      </w:r>
      <w:proofErr w:type="gramStart"/>
      <w:r w:rsidRPr="00FE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845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Ростова</w:t>
      </w:r>
    </w:p>
    <w:p w:rsidR="00FE1850" w:rsidRPr="00FE1850" w:rsidRDefault="001F736B" w:rsidP="001F736B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 выполняет </w:t>
      </w:r>
      <w:r w:rsidR="00FE1850" w:rsidRPr="00FE18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функции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программно-методического, информационного и организационного обеспечения учебно-тренировочного процесса в системе дополнительного образования детей, а именно: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и спортивная подготовка обучающихся – детей, подростков и молодежи;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обучающихся;</w:t>
      </w:r>
    </w:p>
    <w:p w:rsidR="0016570F" w:rsidRPr="00FE1850" w:rsidRDefault="001F736B" w:rsidP="001657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6570F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по выявлению и поддержке одаренных и талантливых спортсменов среди детей и подростков, а также создание условий для спортивного совершенствования перспективных учащихся для достижения высоких спортивных результатов;</w:t>
      </w:r>
    </w:p>
    <w:p w:rsidR="00FE1850" w:rsidRPr="00FE1850" w:rsidRDefault="001F736B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личностного, интеллектуального и физического развития, профессионального самоопределения, организация качественного содержательного досуга детей и подростков;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разработки содержания, методики и новых образовательных технологий для обучающихся по физкультурно-спортивной направленности;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техники безопасности при проведении учебных занятий и различных мероприятий;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спортивно-массовых мероприятий.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Комплектование производится ежегодно: начинается в мае </w:t>
      </w:r>
      <w:r w:rsidR="00EE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июле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заканчивается 1</w:t>
      </w:r>
      <w:r w:rsidR="00EE70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0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года. В МОУ </w:t>
      </w:r>
      <w:proofErr w:type="gram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 принимаются дети, допущенные к занятиям врачом; в соответствии с возрастом и программными требованиями.</w:t>
      </w:r>
    </w:p>
    <w:p w:rsidR="00FE1850" w:rsidRPr="00FE1850" w:rsidRDefault="00E903D2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дети от 6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лет, изъявившие желание заниматься дополнительным образованием по дополнительным </w:t>
      </w:r>
      <w:proofErr w:type="gramStart"/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общеобразовательным </w:t>
      </w:r>
      <w:r w:rsidR="00EE7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proofErr w:type="gramEnd"/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физкультурно-спортивной направленности.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и подростков в МОУ ДО </w:t>
      </w:r>
      <w:r w:rsidR="008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СШ г. Ростова бесплатное, зачисление проводится на основании заявления родителя (законного представителя) или ребенка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достижению им 14-летнего возраста, контингент детей очень разнообразен, национальность и социальное положение не имеют значение. 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деятельности МОУ </w:t>
      </w:r>
      <w:proofErr w:type="gram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845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 обеспечивает условия для самосовершенствования личности, творческого развития, формирования здорового образа жизни, развития физических, интеллектуальных и нравственных качеств, достижения спортивных успехов сообразно способностям. 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2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 организует работу с обучающимися в течение календарного года. Начало и окончание учебного года зависит от специфики вида спорта, календаря спортивных соревнований, периодизации спортивной подготовки. Учебно-тренировочные занятия в отделениях по видам спорта проводятся в соответствии с годовым учебным планом. По учебному плану занятия учебных групп первого года обучения начинаются не позднее 15 сентября. Второго и последующих годов обучения не позднее 10 сентября. Заканчиваются занятия не позднее 30 мая</w:t>
      </w:r>
      <w:r w:rsidR="0058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</w:t>
      </w:r>
      <w:r w:rsidR="00126E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</w:t>
      </w:r>
      <w:r w:rsidR="0058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программе) и 31 июня (по </w:t>
      </w:r>
      <w:r w:rsidR="0032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26A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спортивной подготовки</w:t>
      </w:r>
      <w:r w:rsidR="005875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Учебно-тренировочные занятия в спортивной школе проводятся по дополнительным общеобразовательным программам, принимаемым и реализуемым самостоятельно или на основе типовых программ дополнительного образования по обучению детей, с учетом запросов обучающихся, социально-экономических условий.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обучающимися дополнительных общеобразовательных программ проводится по мониторингу образовательных результатов. Перевод учащихся по годам обучения на всех этапах многолетней подготовки осуществляется при условии положительной динамики спортивных показателей и освоении программы соответствующего года и этапа подготовки и основан на выполнении контрольно-переводных нормативов в конце учебного года. Обучающиеся, не освоившие дополнительную общеобразовательную программу предыдущего уровня, могут, по их желанию, повторить обучение на следующий год. Отдельные спортсмены, не достигшие установленного возраста для перевода в группу следующего года обучения, но выполнившие нормативные требования по уровню спортивной подготовки, могут переводиться досрочно (в том числе и в течение учебного года) в группы, соответствующие уровню спортивной подготовки учащихся. При этом они осваивают программу и сдают нормативы по общей физической подготовке в соответствии с их возрастом (по индивидуальному плану). Досрочный перевод таких учащихся осуществляется приказом директора на основании решения педагогического совета школы при персональном разрешении врача.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обучения согласно </w:t>
      </w:r>
      <w:r w:rsidR="00B24164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программам,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от одного года и более и зависит от времени поступления детей. Обучение ведется в течение всего учебного года, а также может проводиться в каникулярное время. В летний период МОУ </w:t>
      </w:r>
      <w:proofErr w:type="gram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2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Ростова начинает в установленном порядке работу спортивно-оздоровительного лагеря.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тренировочных занятий составляется администрацией по представлению тренера-преподавателя в целях установления более благоприятного режима тренировок, отдыха занимающихся, обучения их в общеобразовательных и других учреждениях,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тематические занятия направлены на приобретение детьми знаний по основам теории, методики и организации физического воспитания, на формирование у обучающихся сознания и убеждённости в необходимости регулярных занятий физической культурой и спортом.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Максимальный режим учебно-тренировочной работы в неделю:</w:t>
      </w:r>
    </w:p>
    <w:p w:rsidR="00FE1850" w:rsidRPr="00FE1850" w:rsidRDefault="0080603E" w:rsidP="00BF71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спортивно-оздоровительная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часов;</w:t>
      </w:r>
    </w:p>
    <w:p w:rsidR="00852A88" w:rsidRDefault="00852A88" w:rsidP="00852A8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начальной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</w:t>
      </w:r>
      <w:r w:rsidR="00165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03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6 часов</w:t>
      </w:r>
    </w:p>
    <w:p w:rsidR="00852A88" w:rsidRDefault="00852A88" w:rsidP="00852A8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начальной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 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-3 года обучения – 8 часов</w:t>
      </w:r>
    </w:p>
    <w:p w:rsidR="00EE3512" w:rsidRPr="00852A88" w:rsidRDefault="00852A88" w:rsidP="00212F7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учебно-тренировочная группа</w:t>
      </w:r>
      <w:r w:rsidR="0080603E"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03E"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</w:t>
      </w:r>
      <w:r w:rsidR="00EE3512"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E3512"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FE1850" w:rsidRPr="00FE1850" w:rsidRDefault="00852A88" w:rsidP="00BF713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учебно-тренировочная группа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1850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2A88" w:rsidRPr="00FE1850" w:rsidRDefault="00852A88" w:rsidP="00852A88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учебно-тренировочная группа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3-5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обучения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852A8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Недельный режим учебно-тренировочной работы является максимальным и устанавливается в зависимости от специфики вида спорта, периода задач и подготовки. </w:t>
      </w:r>
      <w:proofErr w:type="spell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Общегодовой</w:t>
      </w:r>
      <w:proofErr w:type="spell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учебно-тренировочной работы, предусмотренный указанным режимом работы, начиная с учебно-тренировочного этапа подготовки, может быть сокращен не более чем на </w:t>
      </w:r>
      <w:r w:rsidR="0080603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группы всех отделений закрепляются за тренерами-преподавателями на весь период обучения.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Основными формами организации учебно-тренировочного и образовательного процесса</w:t>
      </w:r>
      <w:r w:rsidRPr="00FE1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являются: 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учебно-тренировочные занятия, 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теоретические и тематические занятия,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медико-восстановительные мероприятия, медицинский контроль,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индивидуальным планам;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 и методический контроль;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участие в соревнованиях, матчевых встречах,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учебно-тренировочных сборах в условиях спортивно-оздоровительного лагеря,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судейская и инструкторская практика.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нагрузки обучающихся устанавливаются в соответствии с нормами предельно допустимых нагрузок, определенных рекомендациями органов здравоохранения.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в спортивной школе предполагает длительный и многолетний период. На протяжении всего периода обучения в спортивной школе учащиеся проходят несколько возрастных этапов, на каждом из которых предусматривается решение определенных задач.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Общая направленность многолетней подготовки обучающихся от этапа к этапу следующая: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постепенный переход от обучения приема и тактическим действиям к их совершенствованию на базе роста физических возможностей;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переход от </w:t>
      </w:r>
      <w:proofErr w:type="spell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общеподготовительных</w:t>
      </w:r>
      <w:proofErr w:type="spell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к наиболее специализированным;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собственно соревновательных упражнений в процессе подготовки;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объема тренировочных нагрузок;</w:t>
      </w:r>
    </w:p>
    <w:p w:rsidR="00FE1850" w:rsidRPr="00FE1850" w:rsidRDefault="00FE1850" w:rsidP="00BF71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интенсивности занятий и, следовательно, использование восстановительных мероприятий для поддержания необходимой работоспособности и сохранения здоровья юных спортсменов.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тренер-преподаватель ставит определенные цели для своих воспитанников на этапах подготовки и планирует, кто из воспитанников и в какие сроки может показать определенный результат и выполнит спортивный разряд. Присвоение разрядов производится на основании спортивных результатов, отвечающих Единой Всероссийской квалификации по видам спорта.</w:t>
      </w:r>
    </w:p>
    <w:p w:rsidR="009869A7" w:rsidRDefault="009869A7" w:rsidP="006208A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850" w:rsidRDefault="00FE1850" w:rsidP="006208A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DB73A9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bookmarkStart w:id="1" w:name="_Toc312915379"/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bookmarkEnd w:id="1"/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 xml:space="preserve"> МОУ </w:t>
      </w:r>
      <w:proofErr w:type="gramStart"/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326AF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b/>
          <w:sz w:val="24"/>
          <w:szCs w:val="24"/>
        </w:rPr>
        <w:t xml:space="preserve"> г. Ростова</w:t>
      </w:r>
    </w:p>
    <w:p w:rsidR="00E1034E" w:rsidRPr="00FE1850" w:rsidRDefault="00E1034E" w:rsidP="006208AD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1850" w:rsidRPr="00FE1850" w:rsidRDefault="00FE1850" w:rsidP="00BF713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деятельность учреждения осуществляется в здании, расположенном по адресу </w:t>
      </w:r>
      <w:smartTag w:uri="urn:schemas-microsoft-com:office:smarttags" w:element="metricconverter">
        <w:smartTagPr>
          <w:attr w:name="ProductID" w:val="152150 г"/>
        </w:smartTagPr>
        <w:r w:rsidRPr="00FE185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152150 г</w:t>
        </w:r>
      </w:smartTag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Ростов Ярославской области, ул. </w:t>
      </w:r>
      <w:r w:rsidR="004914FD"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Первомайская, д.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56; образовательная деятельность осуществляется по следующим адресам: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152155 Ярославская область, г. Ростов, ул. Октябрьская, д.7 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152150</w:t>
      </w:r>
      <w:r w:rsidRPr="00F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Ростов, ул. Первомайская д.56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152150 Ярославская область, г. Ростов, 1 Микрорайон, д.12.</w:t>
      </w:r>
    </w:p>
    <w:p w:rsidR="00E9677A" w:rsidRPr="00E9677A" w:rsidRDefault="00FE1850" w:rsidP="00E9677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8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ведения образовательной деятельности на основании договоров о предоставлении помещения и реализации дополнительных общеобразовательных программ используются спортивные залы образовательных учреждений РМР: </w:t>
      </w:r>
    </w:p>
    <w:p w:rsidR="00E9677A" w:rsidRDefault="00E9677A" w:rsidP="00E9677A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7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 СОШ № 2 г. Ростова (152151, Ярославская обл., г. Ростов, ул. Революции, д. 12а)</w:t>
      </w:r>
    </w:p>
    <w:p w:rsidR="00E9677A" w:rsidRPr="00C523A7" w:rsidRDefault="00C523A7" w:rsidP="003E58AC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77A" w:rsidRPr="00C52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СОШ № 4 г. Ростова (152150, Ярославская обл., г. Ростов, 1-й Микрорайон</w:t>
      </w:r>
      <w:r w:rsidR="00E1034E" w:rsidRPr="00C523A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27)</w:t>
      </w:r>
    </w:p>
    <w:p w:rsidR="00E9677A" w:rsidRPr="00C715BE" w:rsidRDefault="00E9677A" w:rsidP="00E9677A">
      <w:pPr>
        <w:numPr>
          <w:ilvl w:val="0"/>
          <w:numId w:val="6"/>
        </w:numPr>
        <w:tabs>
          <w:tab w:val="clear" w:pos="720"/>
          <w:tab w:val="left" w:pos="284"/>
          <w:tab w:val="num" w:pos="993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гимназия им. А. Л. </w:t>
      </w:r>
      <w:proofErr w:type="spellStart"/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Кекина</w:t>
      </w:r>
      <w:proofErr w:type="spellEnd"/>
      <w:r w:rsidRPr="00C71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(152151, Ярославская обл., г</w:t>
      </w:r>
      <w:r w:rsidR="00E1034E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Ростов, ул. Моравского, д. 6)</w:t>
      </w:r>
    </w:p>
    <w:p w:rsidR="00E9677A" w:rsidRPr="00126E39" w:rsidRDefault="00126E39" w:rsidP="00126E3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r w:rsidRPr="0012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Васильковская ООШ (152116, Ярославская обл., Ростовский район, </w:t>
      </w:r>
      <w:proofErr w:type="spellStart"/>
      <w:r w:rsidRPr="00126E3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с.Васильково</w:t>
      </w:r>
      <w:proofErr w:type="spellEnd"/>
      <w:r w:rsidRPr="0012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д.29) </w:t>
      </w:r>
    </w:p>
    <w:p w:rsidR="00FE1850" w:rsidRPr="00FE1850" w:rsidRDefault="00FE1850" w:rsidP="00E967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образовательные учреждения имеют лицензии на право ведения образовательной деятельности. </w:t>
      </w:r>
    </w:p>
    <w:p w:rsidR="00FE1850" w:rsidRPr="00FE1850" w:rsidRDefault="00FE1850" w:rsidP="00BF713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Пригодность помещений и установленного оборудования для осуществления образовательной деятельн</w:t>
      </w:r>
      <w:r w:rsidR="00E10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соответствует требованиям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санитарно-гигиеническим нормам.</w:t>
      </w:r>
    </w:p>
    <w:p w:rsidR="00FE1850" w:rsidRPr="00FE1850" w:rsidRDefault="00FE1850" w:rsidP="00BF713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административного </w:t>
      </w:r>
      <w:proofErr w:type="gramStart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</w:t>
      </w:r>
      <w:r w:rsidR="00C50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насчитывает: 6 компьютеров, 6 принтеров, ксерокс, сканер, факс, видеокамера имеется.</w:t>
      </w:r>
    </w:p>
    <w:p w:rsidR="00FE1850" w:rsidRPr="00FE1850" w:rsidRDefault="00FE1850" w:rsidP="00BF713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образовательной деятельности в группах для реализации дополнительных образовательных программ в полном объеме используется материально-техническая база СШ: волейбольные сетки, стойки, мячи, видео-аудио материалы, табло и др. </w:t>
      </w:r>
    </w:p>
    <w:p w:rsidR="007D2547" w:rsidRPr="00FE1850" w:rsidRDefault="00FE1850" w:rsidP="00E1034E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 к сети Интернет. Имеется сайт учреждения, электронная почта.</w:t>
      </w:r>
      <w:bookmarkStart w:id="2" w:name="_Toc379463522"/>
    </w:p>
    <w:p w:rsidR="0016570F" w:rsidRDefault="0016570F" w:rsidP="007D2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379463523"/>
      <w:bookmarkEnd w:id="2"/>
    </w:p>
    <w:p w:rsidR="00FE1850" w:rsidRDefault="00FE1850" w:rsidP="007D2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DB7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.Характеристика социума</w:t>
      </w:r>
      <w:bookmarkEnd w:id="3"/>
      <w:r w:rsidRPr="00FE1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партнеры</w:t>
      </w:r>
    </w:p>
    <w:p w:rsidR="00E53CF4" w:rsidRPr="00FE1850" w:rsidRDefault="00E53CF4" w:rsidP="007D25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. На территории городского поселения функционирует 4 общеобразовательных учреждения, 3 учреждения дополнительного образования, 14 дошкольн</w:t>
      </w:r>
      <w:r w:rsidR="0016570F">
        <w:rPr>
          <w:rFonts w:ascii="Times New Roman" w:eastAsia="Calibri" w:hAnsi="Times New Roman" w:cs="Times New Roman"/>
          <w:sz w:val="24"/>
          <w:szCs w:val="24"/>
          <w:lang w:eastAsia="ru-RU"/>
        </w:rPr>
        <w:t>ых образовательных учреждения, 2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учреждения среднего профессионального образования. </w:t>
      </w:r>
      <w:r w:rsidR="00C523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4E60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4F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Ростова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оказывает образовательные услуги как обучающимся школьного возраста, так и обучающимся старшего дошкольного возраста.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4E60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 имеет 3 здания, расположенных по адресам: ул. Первомайская, д.56, ул. 1 Микрорайон, д.12, ул. Октябрьская, д. 7.. </w:t>
      </w:r>
      <w:proofErr w:type="gram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Расположение </w:t>
      </w:r>
      <w:r w:rsidR="00C50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 охватывает обучающихся северного и юго-западного районов города.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центральной части города Ростова, расположено здание по адресу ул. Октябрьская д.7, в непосредственной близости от него расположены: МОУ ДОД Детская школа искусств, </w:t>
      </w:r>
      <w:r w:rsidR="00C523A7">
        <w:rPr>
          <w:rFonts w:ascii="Times New Roman" w:eastAsia="Calibri" w:hAnsi="Times New Roman" w:cs="Times New Roman"/>
          <w:sz w:val="24"/>
          <w:szCs w:val="24"/>
          <w:lang w:eastAsia="ru-RU"/>
        </w:rPr>
        <w:t>МОУ ДО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 внешкольной работы, стадион, МОУ СОШ №3 г. Ростова, МОУ Гимназия им. А.Л. </w:t>
      </w:r>
      <w:proofErr w:type="spell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Кекина</w:t>
      </w:r>
      <w:proofErr w:type="spell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Ростова; здание по адресу ул. Первомайская д.56 находится в северо-восточном районе города рядом с МОУ СОШ№4 г. Ростова; здание по адресу ул. 1 Микрорайон, д.12 находится так же в северо-восточном районе города рядом с МОУ СОШ №4 г. Ростова.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</w:t>
      </w:r>
      <w:proofErr w:type="gram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32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 занимает определённое место в социокультурной сфере города, выступая в качестве одного из компонентов единого образовательного пространства Ростовского района. </w:t>
      </w:r>
      <w:r w:rsidR="00C50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обладает диапазоном выбора ребенком направлений и видов спортивной деятельности и, откликаясь на требования времени, выполняет миссию отвлечения детей и подростков от асоциальных форм поведения, обеспечивает для них реальную возможность выбора социально приемлемых точек приложения своей энергии, выбора и ориентации в различных профессиональных средах. </w:t>
      </w:r>
      <w:r w:rsidR="0032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СШ обеспечивает занятость обучающихся по различным видам спортивного профиля и помогает в </w:t>
      </w:r>
      <w:r w:rsidR="00126E39">
        <w:rPr>
          <w:rFonts w:ascii="Times New Roman" w:eastAsia="Calibri" w:hAnsi="Times New Roman" w:cs="Times New Roman"/>
          <w:sz w:val="24"/>
          <w:szCs w:val="24"/>
          <w:lang w:eastAsia="ru-RU"/>
        </w:rPr>
        <w:t>пред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профессиональной подготовке детей. Наши обучающиеся участвуют в районных, областных, региональных, всероссийских  соревнованиях и являются победителями и призёрами данных соревнований.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Коллектив МОУ </w:t>
      </w:r>
      <w:proofErr w:type="gram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32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</w:t>
      </w:r>
      <w:proofErr w:type="gram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Ростова тесно сотрудничает с образовательными учреждениями Ростовского муниципального района: общеобразовательными учреждениями</w:t>
      </w:r>
      <w:r w:rsidR="00E903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14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РМР </w:t>
      </w:r>
      <w:r w:rsidR="004914FD"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детско-юношескими  спортивными школами (МОУ ДО ДЮСШ №2, МОУ ДО ДЮСШ №4); с МАУ «Городской центр молодежи и спорта» </w:t>
      </w:r>
      <w:proofErr w:type="spellStart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г.п</w:t>
      </w:r>
      <w:proofErr w:type="spellEnd"/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. Ростов, стадион «Спартак», футбольным и волейбольным клубами «Ростов Великий».</w:t>
      </w:r>
    </w:p>
    <w:p w:rsidR="00FE1850" w:rsidRPr="00FE1850" w:rsidRDefault="00FE1850" w:rsidP="00BF71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и тренерами-преподавателями </w:t>
      </w:r>
      <w:r w:rsidR="00C507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СШ г. Ростова налажено сотрудничество с ГУ ЯО</w:t>
      </w:r>
      <w:r w:rsidR="006E79BD">
        <w:rPr>
          <w:rStyle w:val="a4"/>
        </w:rPr>
        <w:t xml:space="preserve"> </w:t>
      </w:r>
      <w:r w:rsidR="006E79BD">
        <w:rPr>
          <w:rStyle w:val="a4"/>
          <w:rFonts w:ascii="Times New Roman" w:hAnsi="Times New Roman" w:cs="Times New Roman"/>
          <w:b w:val="0"/>
          <w:sz w:val="24"/>
          <w:szCs w:val="24"/>
        </w:rPr>
        <w:t>Региональным</w:t>
      </w:r>
      <w:r w:rsidR="006E79BD" w:rsidRPr="006E79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363E" w:rsidRPr="006E79BD">
        <w:rPr>
          <w:rStyle w:val="a4"/>
          <w:rFonts w:ascii="Times New Roman" w:hAnsi="Times New Roman" w:cs="Times New Roman"/>
          <w:b w:val="0"/>
          <w:sz w:val="24"/>
          <w:szCs w:val="24"/>
        </w:rPr>
        <w:t>центр</w:t>
      </w:r>
      <w:r w:rsidR="0041363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41363E" w:rsidRPr="006E79BD">
        <w:rPr>
          <w:rStyle w:val="a4"/>
          <w:rFonts w:ascii="Times New Roman" w:hAnsi="Times New Roman" w:cs="Times New Roman"/>
          <w:b w:val="0"/>
          <w:sz w:val="24"/>
          <w:szCs w:val="24"/>
        </w:rPr>
        <w:t>спортивной</w:t>
      </w:r>
      <w:r w:rsidR="006E79BD" w:rsidRPr="006E79BD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подготовки</w:t>
      </w:r>
      <w:r w:rsidR="006E79BD">
        <w:rPr>
          <w:rStyle w:val="a4"/>
        </w:rPr>
        <w:t xml:space="preserve">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7046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Департаментом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физической культуре </w:t>
      </w:r>
      <w:r w:rsidR="000B5E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молодежной политике </w:t>
      </w:r>
      <w:r w:rsidRPr="00FE1850">
        <w:rPr>
          <w:rFonts w:ascii="Times New Roman" w:eastAsia="Calibri" w:hAnsi="Times New Roman" w:cs="Times New Roman"/>
          <w:sz w:val="24"/>
          <w:szCs w:val="24"/>
          <w:lang w:eastAsia="ru-RU"/>
        </w:rPr>
        <w:t>и спорту ЯО, Ярославской областной общественной организацией «Федерация легкой атлетики», Всероссийской федерацией волейбола, ГОАУ ДОД ЯО «Центр детей и юношества», Межрегиональной Федерацией футбола «Золотое кольцо», Ассоциацие</w:t>
      </w:r>
      <w:r w:rsidR="000B5ED0">
        <w:rPr>
          <w:rFonts w:ascii="Times New Roman" w:eastAsia="Calibri" w:hAnsi="Times New Roman" w:cs="Times New Roman"/>
          <w:sz w:val="24"/>
          <w:szCs w:val="24"/>
          <w:lang w:eastAsia="ru-RU"/>
        </w:rPr>
        <w:t>й мини-футбола «Золотое кольцо», Ярославской федерацией по спортивной аэробике .</w:t>
      </w:r>
    </w:p>
    <w:p w:rsidR="00FE1850" w:rsidRPr="00FE1850" w:rsidRDefault="00FE1850" w:rsidP="00FE185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22C" w:rsidRPr="00DB73A9" w:rsidRDefault="00DB73A9" w:rsidP="00E53CF4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 w:rsidR="00E53CF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0EF8" w:rsidRPr="00DB73A9">
        <w:rPr>
          <w:rFonts w:ascii="Times New Roman" w:hAnsi="Times New Roman" w:cs="Times New Roman"/>
          <w:b/>
          <w:sz w:val="24"/>
          <w:szCs w:val="24"/>
        </w:rPr>
        <w:t xml:space="preserve">Активность </w:t>
      </w:r>
      <w:r w:rsidR="00A6457C" w:rsidRPr="00DB73A9">
        <w:rPr>
          <w:rFonts w:ascii="Times New Roman" w:hAnsi="Times New Roman" w:cs="Times New Roman"/>
          <w:b/>
          <w:sz w:val="24"/>
          <w:szCs w:val="24"/>
        </w:rPr>
        <w:t xml:space="preserve">и результативность </w:t>
      </w:r>
      <w:r w:rsidR="00970EF8" w:rsidRPr="00DB73A9"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МОУ </w:t>
      </w:r>
      <w:proofErr w:type="gramStart"/>
      <w:r w:rsidR="00970EF8" w:rsidRPr="00DB73A9">
        <w:rPr>
          <w:rFonts w:ascii="Times New Roman" w:hAnsi="Times New Roman" w:cs="Times New Roman"/>
          <w:b/>
          <w:sz w:val="24"/>
          <w:szCs w:val="24"/>
        </w:rPr>
        <w:t>ДО</w:t>
      </w:r>
      <w:r w:rsidR="00AF0362" w:rsidRPr="00DB7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362" w:rsidRPr="00DB73A9">
        <w:rPr>
          <w:rFonts w:ascii="Times New Roman" w:hAnsi="Times New Roman" w:cs="Times New Roman"/>
          <w:b/>
          <w:sz w:val="24"/>
          <w:szCs w:val="24"/>
        </w:rPr>
        <w:t>СШ</w:t>
      </w:r>
      <w:proofErr w:type="gramEnd"/>
      <w:r w:rsidR="00AF0362" w:rsidRPr="00DB73A9">
        <w:rPr>
          <w:rFonts w:ascii="Times New Roman" w:hAnsi="Times New Roman" w:cs="Times New Roman"/>
          <w:b/>
          <w:sz w:val="24"/>
          <w:szCs w:val="24"/>
        </w:rPr>
        <w:t xml:space="preserve"> г. Ростова </w:t>
      </w:r>
      <w:r w:rsidR="00970EF8" w:rsidRPr="00DB73A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00ED1" w:rsidRPr="00DB73A9">
        <w:rPr>
          <w:rFonts w:ascii="Times New Roman" w:hAnsi="Times New Roman" w:cs="Times New Roman"/>
          <w:b/>
          <w:sz w:val="24"/>
          <w:szCs w:val="24"/>
        </w:rPr>
        <w:t>соревновани</w:t>
      </w:r>
      <w:r w:rsidR="00AF0362" w:rsidRPr="00DB73A9">
        <w:rPr>
          <w:rFonts w:ascii="Times New Roman" w:hAnsi="Times New Roman" w:cs="Times New Roman"/>
          <w:b/>
          <w:sz w:val="24"/>
          <w:szCs w:val="24"/>
        </w:rPr>
        <w:t>ях</w:t>
      </w:r>
      <w:r w:rsidR="001771E4">
        <w:rPr>
          <w:rFonts w:ascii="Times New Roman" w:hAnsi="Times New Roman" w:cs="Times New Roman"/>
          <w:b/>
          <w:sz w:val="24"/>
          <w:szCs w:val="24"/>
        </w:rPr>
        <w:t xml:space="preserve"> различного уровня</w:t>
      </w:r>
    </w:p>
    <w:p w:rsidR="00777EA5" w:rsidRDefault="00777EA5" w:rsidP="00777EA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8A2" w:rsidRDefault="00B018A2" w:rsidP="00B018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9F0">
        <w:rPr>
          <w:rFonts w:ascii="Times New Roman" w:eastAsia="Calibri" w:hAnsi="Times New Roman" w:cs="Times New Roman"/>
          <w:sz w:val="24"/>
          <w:szCs w:val="24"/>
        </w:rPr>
        <w:lastRenderedPageBreak/>
        <w:t>Таблица 1. Активность участия обучающихся МОУ ДО ДЮСШ г. Ростова в соревнования различного уровня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4E97" w:rsidRPr="00293394" w:rsidRDefault="00304E97" w:rsidP="00304E97">
      <w:pPr>
        <w:jc w:val="center"/>
        <w:rPr>
          <w:rFonts w:ascii="Times New Roman" w:hAnsi="Times New Roman"/>
          <w:sz w:val="20"/>
          <w:szCs w:val="20"/>
        </w:rPr>
      </w:pPr>
    </w:p>
    <w:p w:rsidR="00486430" w:rsidRDefault="00486430" w:rsidP="00B12B6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994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72"/>
        <w:gridCol w:w="1984"/>
        <w:gridCol w:w="2551"/>
        <w:gridCol w:w="1561"/>
        <w:gridCol w:w="3260"/>
        <w:gridCol w:w="19"/>
      </w:tblGrid>
      <w:tr w:rsidR="00C507FD" w:rsidRPr="00A506E5" w:rsidTr="009E35FD">
        <w:trPr>
          <w:trHeight w:val="1052"/>
        </w:trPr>
        <w:tc>
          <w:tcPr>
            <w:tcW w:w="9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Результативность МОУ ДО СШ г. Ростова за 2023-2024 учебный год</w:t>
            </w:r>
          </w:p>
        </w:tc>
      </w:tr>
      <w:tr w:rsidR="00C507FD" w:rsidRPr="00A506E5" w:rsidTr="009E35FD">
        <w:trPr>
          <w:gridAfter w:val="1"/>
          <w:wAfter w:w="19" w:type="dxa"/>
          <w:trHeight w:val="1052"/>
        </w:trPr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Официальное название мероприятия, соревнования и т.д.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мероприятия, соревнования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507FD" w:rsidRPr="00C507FD" w:rsidRDefault="00C507FD" w:rsidP="009E35FD">
            <w:pPr>
              <w:tabs>
                <w:tab w:val="left" w:pos="1732"/>
                <w:tab w:val="left" w:pos="3706"/>
                <w:tab w:val="left" w:pos="3859"/>
              </w:tabs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(ФИ участника, место)</w:t>
            </w:r>
          </w:p>
        </w:tc>
      </w:tr>
      <w:tr w:rsidR="00C507FD" w:rsidRPr="00A506E5" w:rsidTr="009E35FD">
        <w:trPr>
          <w:gridAfter w:val="1"/>
          <w:wAfter w:w="19" w:type="dxa"/>
          <w:trHeight w:val="499"/>
        </w:trPr>
        <w:tc>
          <w:tcPr>
            <w:tcW w:w="9928" w:type="dxa"/>
            <w:gridSpan w:val="5"/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ВОЛЕЙБОЛА</w:t>
            </w:r>
          </w:p>
        </w:tc>
      </w:tr>
      <w:tr w:rsidR="00C507FD" w:rsidRPr="00A506E5" w:rsidTr="009E35FD">
        <w:trPr>
          <w:gridAfter w:val="1"/>
          <w:wAfter w:w="19" w:type="dxa"/>
          <w:trHeight w:val="499"/>
        </w:trPr>
        <w:tc>
          <w:tcPr>
            <w:tcW w:w="572" w:type="dxa"/>
            <w:vAlign w:val="center"/>
          </w:tcPr>
          <w:p w:rsidR="00C507FD" w:rsidRPr="00C507FD" w:rsidRDefault="00C507FD" w:rsidP="00C507FD">
            <w:pPr>
              <w:pStyle w:val="a3"/>
              <w:numPr>
                <w:ilvl w:val="0"/>
                <w:numId w:val="13"/>
              </w:num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девушек 2006-2007 </w:t>
            </w:r>
            <w:proofErr w:type="spellStart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. (Ярославль)</w:t>
            </w:r>
          </w:p>
        </w:tc>
        <w:tc>
          <w:tcPr>
            <w:tcW w:w="1561" w:type="dxa"/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12.01.2024</w:t>
            </w:r>
          </w:p>
        </w:tc>
        <w:tc>
          <w:tcPr>
            <w:tcW w:w="3260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девушек 2006-2007 </w:t>
            </w:r>
            <w:proofErr w:type="spellStart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Жаринов В.И. (10 человек)</w:t>
            </w:r>
          </w:p>
        </w:tc>
      </w:tr>
      <w:tr w:rsidR="00C507FD" w:rsidRPr="00A506E5" w:rsidTr="009E35FD">
        <w:trPr>
          <w:gridAfter w:val="1"/>
          <w:wAfter w:w="19" w:type="dxa"/>
          <w:trHeight w:val="499"/>
        </w:trPr>
        <w:tc>
          <w:tcPr>
            <w:tcW w:w="572" w:type="dxa"/>
            <w:vAlign w:val="center"/>
          </w:tcPr>
          <w:p w:rsidR="00C507FD" w:rsidRPr="00C507FD" w:rsidRDefault="00C507FD" w:rsidP="00C507FD">
            <w:pPr>
              <w:pStyle w:val="a3"/>
              <w:numPr>
                <w:ilvl w:val="0"/>
                <w:numId w:val="13"/>
              </w:num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Ярославской области по волейболу среди команд юношей 2006-2007 </w:t>
            </w:r>
            <w:proofErr w:type="spellStart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. (Ярославль)</w:t>
            </w:r>
          </w:p>
        </w:tc>
        <w:tc>
          <w:tcPr>
            <w:tcW w:w="1561" w:type="dxa"/>
            <w:vAlign w:val="center"/>
          </w:tcPr>
          <w:p w:rsidR="00C507FD" w:rsidRPr="00C507FD" w:rsidRDefault="00C507FD" w:rsidP="00C507FD">
            <w:pPr>
              <w:ind w:left="-104" w:firstLine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3260" w:type="dxa"/>
            <w:vAlign w:val="center"/>
          </w:tcPr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Волейбольная команда юношей 2006-2007 </w:t>
            </w:r>
            <w:proofErr w:type="spellStart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гг.р</w:t>
            </w:r>
            <w:proofErr w:type="spellEnd"/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507FD" w:rsidRPr="00C507FD" w:rsidRDefault="00C507FD" w:rsidP="00C507FD">
            <w:pPr>
              <w:ind w:left="-104" w:firstLine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507FD">
              <w:rPr>
                <w:rFonts w:ascii="Times New Roman" w:hAnsi="Times New Roman" w:cs="Times New Roman"/>
                <w:sz w:val="24"/>
                <w:szCs w:val="24"/>
              </w:rPr>
              <w:t>Юрова Т.В., Юров А.В. (10 человек)</w:t>
            </w:r>
          </w:p>
        </w:tc>
      </w:tr>
      <w:tr w:rsidR="00C507FD" w:rsidRPr="00A506E5" w:rsidTr="009E35FD">
        <w:trPr>
          <w:trHeight w:val="65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девушек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(Рыбинск)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16-17.01.2024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Полуфинал Всероссийских соревнований по волейболу среди команд юношей до 16 лет (2009-2010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(Тверь)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16-21.01.2024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2009-2010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27.01.2024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28-30.01.2024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Жаринов В.И., Юров А.В.,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до 19 лет (2006-2007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(Псков)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05-10.02.2024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2006-2007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(8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09.02.2024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Всероссийский турнир по волейболу среди команд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«Надежды 2024»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12-14.02.2024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 (8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7 место (8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Финал Первенства Росси по волейболу среди команд юношей до 18 лет. (2007-2008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(Кострома)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16-25.02.204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(7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Турнир городов России по волейболу среди команд девушек 2008–2009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20-23.02.2024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 (9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7 место (10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Турнир по волейболу среди мужских и молодежных команд, посвященный памяти А.В. Соколова и Дню Защитника Отечества.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23.02.2024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Турнир по волейболу среди женских и молодёжных команд, посвященный Международному женскому Дню 8 Марта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02.03.2024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3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(Вологда)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04-10.03.2024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4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(8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(Вологда)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11-17.03.2024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1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(9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Турнир городов России по волейболу среди команд девушек приуроченный к </w:t>
            </w:r>
            <w:r w:rsidRPr="00A506E5">
              <w:rPr>
                <w:rFonts w:ascii="Times New Roman" w:hAnsi="Times New Roman" w:cs="Times New Roman"/>
              </w:rPr>
              <w:lastRenderedPageBreak/>
              <w:t>Международному женскому Дню 8 марта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(Ростов, ФОК «Атлет»)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15-17.03.2024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1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(11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 xml:space="preserve">Волейбольная команда девушек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2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Финала Первенства России по волейболу среди команд девушек 2006-2007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(до 19 лет)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(Ростов, ФОК «Олимп»)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03-09.04.2024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2006-2007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5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Жаринов В.И. (4 человека) 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Полуфинал Всероссийских соревнований по волейболу среди команд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(Кострома)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11-18.04.2024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Волейбольный турнир «Ростовская весна 2024» (Ростов, ФОК «Олимп»)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28-29.04.2024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команда юношей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(9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команда юношей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(9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Финал Всероссийских соревнований по волейболу среди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(до 15 лет) (Вологда)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04-13.05.2024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9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ДО «СШОР №2» по волейболу среди команд девушек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.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11-12.05.2024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пляжному волейболу среди юношей и девушек до 18 лет (2007-2008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пара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Иглина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Екатерина/</w:t>
            </w:r>
            <w:proofErr w:type="spellStart"/>
            <w:r w:rsidRPr="00A506E5">
              <w:rPr>
                <w:rFonts w:ascii="Times New Roman" w:hAnsi="Times New Roman" w:cs="Times New Roman"/>
              </w:rPr>
              <w:t>Колпакова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пара Попов Данила/Кучеров Богдан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Турнир городов России по волейболу среди команд девушек 2011-2013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(Рыбинск)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30.05-02.06.2024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4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(9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пляжному волейболу среди мужских и женских пар до 17 лет (2008-2009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16.05.2024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пара Конов Трофим/Антипов Матвей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ЦФО по пляжному волейболу среди юношей до 17 лет (2008-2009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(Кострома)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20-22.06.2024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пара Конов Трофим/Лещев Антон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19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В.И., Юров А.В.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Открытый турнир по волейболу среди команд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приуроченный «Дню знаний»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27-30.08.2024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 (10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Турнир по волейболу среди мужских и молодежных команд Дню рождения тренера Трофимова С.Н.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Ростов, ФОК «Олимп»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07.09.2024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 (11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 место (10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2007-2008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(7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 турнир по волейболу среди команд девушек 2012-2013 г.р. приуроченный к «Дню учителя»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Ростов, ФОК «Олимп»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13-15.09.2024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Первенство Спортивной школы по волейболу среди команд юношей и девушек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21,28.09.2024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Волейбольные команды СШ г. Ростова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девушек (2010-2011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(Рыбинск)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04-06.10.2024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команда девушек 2010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(12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Волейбольная команда девушек 2011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Межрегиональный турнир по волейболу «Золотая осень» среди команд юношей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(Рыбинск)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04-06.10.2024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(13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юношей (2010-2011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(Рыбинск)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10.10.2024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(13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«</w:t>
            </w:r>
            <w:proofErr w:type="spellStart"/>
            <w:r w:rsidRPr="00A506E5">
              <w:rPr>
                <w:rFonts w:ascii="Times New Roman" w:hAnsi="Times New Roman" w:cs="Times New Roman"/>
              </w:rPr>
              <w:t>Компьютерия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» по волейболу среди команд девушек 2012 -2013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10-13.10.2024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юношей (2008-2009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(Данилов)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 (15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девушек (2008-2009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(Тутаев)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29-30.10.2024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 (16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Открытый турнир по волейболу среди команд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04-06.11.2024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(Псков)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1-8.11.2024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 (8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девушек (2012-2013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22-24.11.2024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волейболу среди команд юношей (2012-2013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.) (Ростов)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24.11.2024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(14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(Вологда)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26.11-03.12.2024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 (8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 А.В.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девушек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(Череповец)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26.11-03.12.2024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2008-2009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7 место (2 человека)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(Череповец)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10-20.12.2024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Е.А.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СЗФО по волейболу среди команд юношей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 (Вологда)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10-20.12.2024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юношей 2012-2013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Юрова Т.В.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Открытый турнир по волейболу среди команд девушек 2009-2010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27-29.12.2024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Волейбольная команда девушек 2009-2010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 место (8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Жаринов В.И.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</w:tr>
      <w:tr w:rsidR="00C507FD" w:rsidRPr="00A506E5" w:rsidTr="009E35FD">
        <w:trPr>
          <w:trHeight w:val="1052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Официальное название мероприятия, соревнования и т.д.</w:t>
            </w:r>
          </w:p>
        </w:tc>
        <w:tc>
          <w:tcPr>
            <w:tcW w:w="1561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Дата проведения мероприятия, соревнования</w:t>
            </w:r>
          </w:p>
        </w:tc>
        <w:tc>
          <w:tcPr>
            <w:tcW w:w="3279" w:type="dxa"/>
            <w:gridSpan w:val="2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Результат участия</w:t>
            </w:r>
          </w:p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(ФИ участника, место)</w:t>
            </w:r>
          </w:p>
        </w:tc>
      </w:tr>
      <w:tr w:rsidR="00C507FD" w:rsidRPr="00A506E5" w:rsidTr="009E35FD">
        <w:trPr>
          <w:trHeight w:val="499"/>
        </w:trPr>
        <w:tc>
          <w:tcPr>
            <w:tcW w:w="9947" w:type="dxa"/>
            <w:gridSpan w:val="6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ОТДЕЛЕНИЕ ФУТБОЛА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Оргхим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- Первенство АМФ «Золотое кольцо» </w:t>
            </w:r>
            <w:r w:rsidRPr="00A506E5">
              <w:rPr>
                <w:rFonts w:ascii="Times New Roman" w:hAnsi="Times New Roman" w:cs="Times New Roman"/>
              </w:rPr>
              <w:lastRenderedPageBreak/>
              <w:t xml:space="preserve">среди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20.12.2023-27.02.2024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Футбольная команда юношей 2010-2011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Мурадян Н.К. (18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мини-футболу среди команд юношей 2011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26-28.01.2024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2011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Мурадян Н.К., Степанян Г.К., Лапшин С.Н. (14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МДЦ «</w:t>
            </w:r>
            <w:proofErr w:type="spellStart"/>
            <w:r w:rsidRPr="00A506E5">
              <w:rPr>
                <w:rFonts w:ascii="Times New Roman" w:hAnsi="Times New Roman" w:cs="Times New Roman"/>
              </w:rPr>
              <w:t>КОМПЬЮТЕРиЯ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» по мини-футболу среди юношеских команд 2013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(Тверь)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07-09.02.2024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«Кубок Рыбинск – 2024» по мини-футболу среди юношей 2014-2015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17.02.2024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мини-футболу среди юношей 2014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15-17.03.2024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8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мини-футболу среди юношей 2013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22-24.03.2024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8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(10 человек)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футболу среди юношей 2012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29.04-01.05.2024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2012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Мурадян Н.К., Рязанцев М.А., Лапшин С.Н. (17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футболу среди юношей 2012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06-07.07.2024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2012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Мурадян Н.К., Рязанцев М.А., Лапшин С.Н. (17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Кубок АМФ «Золотое кольцо» по футболу среди юношей 2013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27-28.07.2024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6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 (18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Первенство Ярославской области по футболу среди команд юношей 2013 г.р.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май – сентябрь 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Рязанцев М.А., Лапшин С.Н. (18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футболу среди команд юношей 2009-2010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май – октябрь 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2009-2010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5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Рязанцев М.А., Мурадян Н.К., Степанян Г.К. (24 человека)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Ярославской области по </w:t>
            </w:r>
            <w:r w:rsidRPr="00A506E5">
              <w:rPr>
                <w:rFonts w:ascii="Times New Roman" w:hAnsi="Times New Roman" w:cs="Times New Roman"/>
              </w:rPr>
              <w:lastRenderedPageBreak/>
              <w:t xml:space="preserve">футболу среди команд юношей 2011-2012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май – октябрь 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2009-2010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Мурадян Н.К., Лапшин С.Н. (20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Кубок АМФ «Золотое кольцо» по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среди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(Переславль-Залесский)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15-17.11.2024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4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Рязанцев М.А., Лапшин С.Н. (12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 xml:space="preserve">Кубок АМФ «Золотое кольцо» по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футзалу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среди юношей 2012. (Ростов)</w:t>
            </w: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27-29.12.2024</w:t>
            </w: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Футбольная команда юношей 2012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3 место 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Рязанцев М.А., Мурадян Н.К., Лапшин С.Н.  (10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72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gridSpan w:val="2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</w:tr>
    </w:tbl>
    <w:p w:rsidR="00C507FD" w:rsidRPr="00A506E5" w:rsidRDefault="00C507FD" w:rsidP="00C507FD"/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559"/>
        <w:gridCol w:w="3260"/>
      </w:tblGrid>
      <w:tr w:rsidR="00C507FD" w:rsidRPr="00A506E5" w:rsidTr="009E35FD">
        <w:trPr>
          <w:trHeight w:val="1052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2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Официальное название мероприятия, соревнования и т.д.</w:t>
            </w:r>
          </w:p>
        </w:tc>
        <w:tc>
          <w:tcPr>
            <w:tcW w:w="1559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Дата проведения мероприятия, соревнования</w:t>
            </w:r>
          </w:p>
        </w:tc>
        <w:tc>
          <w:tcPr>
            <w:tcW w:w="3260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Результат участия</w:t>
            </w:r>
          </w:p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(ФИ участника, место)</w:t>
            </w:r>
          </w:p>
        </w:tc>
      </w:tr>
      <w:tr w:rsidR="00C507FD" w:rsidRPr="00A506E5" w:rsidTr="009E35FD">
        <w:trPr>
          <w:trHeight w:val="499"/>
        </w:trPr>
        <w:tc>
          <w:tcPr>
            <w:tcW w:w="9923" w:type="dxa"/>
            <w:gridSpan w:val="5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ОТДЕЛЕНИЕ СПОРТИВНОЙ АЭРОБИКИ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Всероссийские соревнования по спортивной аэробике «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Алтынчеч</w:t>
            </w:r>
            <w:proofErr w:type="spellEnd"/>
            <w:r w:rsidRPr="00A506E5">
              <w:rPr>
                <w:rFonts w:ascii="Times New Roman" w:hAnsi="Times New Roman" w:cs="Times New Roman"/>
              </w:rPr>
              <w:t>» и межрегиональные соревнования по спортивной аэробике «ТУГАН БАТЫР»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(Казань)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17-19.05.2024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, ИМ (9-11);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и Котова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Юлианна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СП (9-11)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 xml:space="preserve">Всероссийский Чемпионат и Первенство Федерации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пилонного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спорта и воздушной гимнастики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Лапина Дарья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Дубкова О.В.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Межрегиональные соревнования по спортивной аэробике «АЭРООКТЯБРЬ-2024»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г. Суздаль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18-19.10.2024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ИМ Гуляев Егор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СП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>, Лапина Дарья - 3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– 3 человека (всего: 4 человека)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Межрегиональные соревнования по спортивной аэробике «Кубок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Федерации»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(г. Казань)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02-03.11.2024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>, ИМ (9-11)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Гуляев Егор, ИМ (15-17)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(2 человека) всего:17 человек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«Кубок Мечты» и Всероссийские соревнования памяти Заслуженного тренера России, Заслуженного мастера спорта России </w:t>
            </w:r>
            <w:r w:rsidRPr="00A506E5">
              <w:rPr>
                <w:rFonts w:ascii="Times New Roman" w:hAnsi="Times New Roman" w:cs="Times New Roman"/>
              </w:rPr>
              <w:lastRenderedPageBreak/>
              <w:t>Татьяны Анатольевны Соловьевой.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19.11.2024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Гуляев Егор, Бычкова Екатерина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(2 человека)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Соревнования по спортивной аэробике «Кубок Щелкунчика». г. Камешково (Владимирская область)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07.12.2024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ИМ 6-8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Беркутова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(1 человек)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Межрегиональные соревнования по спортивной аэробике «Сердце Дона»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06-09.12.2024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Результаты соревнований: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ИД 6-8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Хвишук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Анастасия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ИМ 9-11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СП 9-11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Джрчалов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>, Лапина Дарья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ТРИО Юлиана Котова, Дарья Лапина,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Лаксина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Валерия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9-11 Юлиана Котова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Финалисты соревнований: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Трио 9-11 Осипова Кира,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Коптенкова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Милана,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Малушкова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Мария- 6 место.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12-14 Бычкова Екатерина - 5 место.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(8 человек +4)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Первенство Ярославской области по спортивной аэробике-2024.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15.12.2024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2015г.р.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Малушкова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2014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Котова Юлиана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Ольхова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Таисия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2013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Лаксина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Валерия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Пантелеева Виктория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ИМ 9-11 лет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Трио 9-11лет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Котова Юлиана,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Лаксина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Валерия, Лапина Дарья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Коптенкова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Милана,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Малушкова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Мария, Осипова Кира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СП 9-11 лет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Джарчалов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Араз</w:t>
            </w:r>
            <w:proofErr w:type="spellEnd"/>
            <w:r w:rsidRPr="00A506E5">
              <w:rPr>
                <w:rFonts w:ascii="Times New Roman" w:hAnsi="Times New Roman" w:cs="Times New Roman"/>
              </w:rPr>
              <w:t>, Лапина Дарья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2012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Боловинова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Надежда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ИМ 12-14 лет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Матюшёнок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Антон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2011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Неврастенникова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София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Мишина Елизавета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Воробьева Дарья - 3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2010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Бычкова Екатерина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Куликова Екатерина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ИМ 15-17 лет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Гуляев Егор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2017-2018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Хвищук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Анастасия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Толстякова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 - 2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ИД 2016г.р.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Беркутова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Мария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ИМ 2018 г.р.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Лебедев Артур - 1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Итог: 1 место: 17 человек, 2 место: 8 человек, 1 человек.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Дубкова О.В. (22 человека)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</w:tr>
    </w:tbl>
    <w:p w:rsidR="00C507FD" w:rsidRPr="00A506E5" w:rsidRDefault="00C507FD" w:rsidP="00C507FD"/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552"/>
        <w:gridCol w:w="1559"/>
        <w:gridCol w:w="3260"/>
      </w:tblGrid>
      <w:tr w:rsidR="00C507FD" w:rsidRPr="00A506E5" w:rsidTr="009E35FD">
        <w:trPr>
          <w:trHeight w:val="1052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2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Официальное название мероприятия, соревнования и т.д.</w:t>
            </w:r>
          </w:p>
        </w:tc>
        <w:tc>
          <w:tcPr>
            <w:tcW w:w="1559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Дата проведения мероприятия, соревнования</w:t>
            </w:r>
          </w:p>
        </w:tc>
        <w:tc>
          <w:tcPr>
            <w:tcW w:w="3260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Результат участия</w:t>
            </w:r>
          </w:p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(ФИ участника, место)</w:t>
            </w:r>
          </w:p>
        </w:tc>
      </w:tr>
      <w:tr w:rsidR="00C507FD" w:rsidRPr="00A506E5" w:rsidTr="009E35FD">
        <w:trPr>
          <w:trHeight w:val="499"/>
        </w:trPr>
        <w:tc>
          <w:tcPr>
            <w:tcW w:w="9923" w:type="dxa"/>
            <w:gridSpan w:val="5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ОТДЕЛЕНИЕ ЛЕГКОЙ АТЛЕТИКИ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Чемпионат и Первенство г. Рыбинска по бегу на дистанции 5000 м и 3000 м в помещении, посвященный «Дню Защитника Отечества»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(Рыбинск)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Чихняева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Кира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 зимний кубок г. Ярославля среди спортивных школ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12.03.2024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2 место (800м)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Межрегиональный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Всероссийские соревнования по легкоатлетическому кроссу «Бегай с нами, бегай как мы, бегай лучше нас».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(Владимир)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20.04.2024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5 место (1000м)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 Чемпионат и первенство города Ярославля по легкоатлетическому кроссу.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21.04.2024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3 место (1000м)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 турнир города Ярославля, посвященном празднованию Дня города.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26.05.2024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1 место (800м)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Смирнова Ульяна – 2 место (800м)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XVI легкоатлетический кросс, посвященный </w:t>
            </w:r>
            <w:r w:rsidRPr="00A506E5">
              <w:rPr>
                <w:rFonts w:ascii="Times New Roman" w:hAnsi="Times New Roman" w:cs="Times New Roman"/>
              </w:rPr>
              <w:lastRenderedPageBreak/>
              <w:t>225-летию со дня рождения А.С. Пушкина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lastRenderedPageBreak/>
              <w:t>06.06.2024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1 место -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Чихняева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Кира, результат 0.22,49 (возрастная </w:t>
            </w:r>
            <w:r w:rsidRPr="00A506E5">
              <w:rPr>
                <w:rFonts w:ascii="Times New Roman" w:hAnsi="Times New Roman" w:cs="Times New Roman"/>
              </w:rPr>
              <w:lastRenderedPageBreak/>
              <w:t xml:space="preserve">категория 2007-2010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и младше)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 - Смирнова Ульяна, результат 0.25,38 (возрастная категория 2011 г. р. и младше)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3 место - Грибова Елизавета, результат 0.25,07 (возрастная категория 2006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и старше)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мужской зачет: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1 место - Петров Никита, результат 0.20,27 (возрастная категория 2011 г. и младше)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2 место - Петров Дмитрий, результат 0.26,49 (возрастная категория 2011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и младше)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1 место -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Цапленков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Захар, результат 0.22,16 (возрастная категория 2007-2010 гг. р.)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</w:t>
            </w:r>
            <w:r w:rsidRPr="00A506E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Всероссийский день бега «Кросс Нации 2023»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(Ярославль)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21.09.2024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Чихняева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Кира – 5 место (2км)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Смирнова Ульяна – 27 место (2км)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Ильина Кира – 57 место (2км)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Цапленков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Захар – 30 место (2 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32 место (2 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Дмитрий – 46 место (2 км)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 осенний чемпионат и первенство города Ярославля по кроссу «Кубок здоровья 2024»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28.09.2024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Чихняева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Кира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Ильина Кира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Серов Демьян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Смирнова Ульяна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Грибова Елизавета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X Полумарафон «Ростов Великий»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29.09.2024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Грибова Елизавета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Никита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Чемпионат и Первенство Ярославской области по легкой атлетике в помещении.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21-22.12.2024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Чихняева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Кира – 5 место (3000 м)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Графенков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Ю.В. (3 человека)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Уровень мероприятия (районный, областной, всероссийский, международный)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Официальное название мероприятия, соревнования и т.д.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Дата проведения мероприятия, соревнования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Результат участия</w:t>
            </w:r>
          </w:p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(ФИ участника, место)</w:t>
            </w:r>
          </w:p>
        </w:tc>
      </w:tr>
      <w:tr w:rsidR="00C507FD" w:rsidRPr="00A506E5" w:rsidTr="009E35FD">
        <w:trPr>
          <w:trHeight w:val="499"/>
        </w:trPr>
        <w:tc>
          <w:tcPr>
            <w:tcW w:w="9923" w:type="dxa"/>
            <w:gridSpan w:val="5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6E5">
              <w:rPr>
                <w:rFonts w:ascii="Times New Roman" w:hAnsi="Times New Roman" w:cs="Times New Roman"/>
                <w:b/>
              </w:rPr>
              <w:t>ОТДЕЛЕНИЕ ПАУЭРЛИФТИНГА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Турнир по силовому многоборью, посвященный Дню Защитника Отечества, среди атлетов Спортивной школы г. Ростова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21.02.2024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1 место – Гаджиев </w:t>
            </w:r>
            <w:proofErr w:type="spellStart"/>
            <w:r w:rsidRPr="00A506E5">
              <w:rPr>
                <w:rFonts w:ascii="Times New Roman" w:hAnsi="Times New Roman" w:cs="Times New Roman"/>
              </w:rPr>
              <w:t>Сафарани</w:t>
            </w:r>
            <w:proofErr w:type="spellEnd"/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2 место – Рустамов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Гусейн</w:t>
            </w:r>
            <w:proofErr w:type="spellEnd"/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3 место – Кондратьев Андрей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Вырупаев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А.П.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Первенство МОУ ДО СШ г. Ростова по русскому жиму среди юношей 2006-2009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гг.р</w:t>
            </w:r>
            <w:proofErr w:type="spellEnd"/>
            <w:r w:rsidRPr="00A50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Юноши 2006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Магсумов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Матвей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Петров Александр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Бабаян Эрик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Юноши 2007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Владислав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Павлов Иван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Кустов Иван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Юноши 2008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Фартанов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Олег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Мазалов Максим – 2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Воробьев Максим – 3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Юноши 2009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Пребылов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Владислав – 1 место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Колганов Кирилл – 2 место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pStyle w:val="a3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Открытый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 xml:space="preserve">Открытое Первенство </w:t>
            </w:r>
            <w:proofErr w:type="spellStart"/>
            <w:r w:rsidRPr="00A506E5">
              <w:rPr>
                <w:rFonts w:ascii="Times New Roman" w:hAnsi="Times New Roman" w:cs="Times New Roman"/>
              </w:rPr>
              <w:t>гп</w:t>
            </w:r>
            <w:proofErr w:type="spellEnd"/>
            <w:r w:rsidRPr="00A506E5">
              <w:rPr>
                <w:rFonts w:ascii="Times New Roman" w:hAnsi="Times New Roman" w:cs="Times New Roman"/>
              </w:rPr>
              <w:t>. Ростов по пауэрлифтингу и жиму лежа «Ростовский богатырь»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08.05.2024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proofErr w:type="spellStart"/>
            <w:r w:rsidRPr="00A506E5">
              <w:rPr>
                <w:rFonts w:ascii="Times New Roman" w:hAnsi="Times New Roman" w:cs="Times New Roman"/>
              </w:rPr>
              <w:t>Магсумов</w:t>
            </w:r>
            <w:proofErr w:type="spellEnd"/>
            <w:r w:rsidRPr="00A506E5">
              <w:rPr>
                <w:rFonts w:ascii="Times New Roman" w:hAnsi="Times New Roman" w:cs="Times New Roman"/>
              </w:rPr>
              <w:t xml:space="preserve"> Матвей – 1 место («жим лежа» весовой категории до 83 кг)</w:t>
            </w:r>
          </w:p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  <w:r w:rsidRPr="00A506E5">
              <w:rPr>
                <w:rFonts w:ascii="Times New Roman" w:hAnsi="Times New Roman" w:cs="Times New Roman"/>
              </w:rPr>
              <w:t>Кирпичев С.М.</w:t>
            </w:r>
          </w:p>
        </w:tc>
      </w:tr>
      <w:tr w:rsidR="00C507FD" w:rsidRPr="00A506E5" w:rsidTr="009E35FD">
        <w:trPr>
          <w:trHeight w:val="499"/>
        </w:trPr>
        <w:tc>
          <w:tcPr>
            <w:tcW w:w="568" w:type="dxa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C507FD" w:rsidRPr="00A506E5" w:rsidRDefault="00C507FD" w:rsidP="00C507FD">
            <w:pPr>
              <w:rPr>
                <w:rFonts w:ascii="Times New Roman" w:hAnsi="Times New Roman" w:cs="Times New Roman"/>
              </w:rPr>
            </w:pPr>
          </w:p>
        </w:tc>
      </w:tr>
    </w:tbl>
    <w:p w:rsidR="00C507FD" w:rsidRDefault="00C507FD" w:rsidP="00B12B6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507FD" w:rsidRDefault="00C507FD" w:rsidP="00B12B68">
      <w:pPr>
        <w:spacing w:after="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77EA5" w:rsidRPr="008A156A" w:rsidRDefault="0095314F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  <w:r w:rsidR="00777EA5" w:rsidRPr="008A15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Спортсмены – разрядники</w:t>
      </w:r>
    </w:p>
    <w:p w:rsidR="00777EA5" w:rsidRPr="008A156A" w:rsidRDefault="00777EA5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6"/>
        <w:gridCol w:w="2073"/>
        <w:gridCol w:w="2022"/>
        <w:gridCol w:w="1950"/>
      </w:tblGrid>
      <w:tr w:rsidR="0079218B" w:rsidRPr="00175C65" w:rsidTr="0079218B">
        <w:tc>
          <w:tcPr>
            <w:tcW w:w="2991" w:type="dxa"/>
            <w:vMerge w:val="restart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6354" w:type="dxa"/>
            <w:gridSpan w:val="3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присвоенных и подтвержденных разрядов</w:t>
            </w:r>
          </w:p>
        </w:tc>
      </w:tr>
      <w:tr w:rsidR="0079218B" w:rsidRPr="00175C65" w:rsidTr="0079218B">
        <w:tc>
          <w:tcPr>
            <w:tcW w:w="2991" w:type="dxa"/>
            <w:vMerge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Массовые разряды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разряд</w:t>
            </w:r>
          </w:p>
        </w:tc>
        <w:tc>
          <w:tcPr>
            <w:tcW w:w="2068" w:type="dxa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КМС</w:t>
            </w:r>
          </w:p>
        </w:tc>
      </w:tr>
      <w:tr w:rsidR="0079218B" w:rsidRPr="00175C65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886D4C" w:rsidP="0035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886D4C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18B" w:rsidRPr="00175C65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18B" w:rsidRPr="00175C65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Пауэрлифтинг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886D4C" w:rsidP="007921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8" w:type="dxa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18B" w:rsidRPr="00175C65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886D4C" w:rsidP="00354A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8" w:type="dxa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18B" w:rsidRPr="008A156A" w:rsidTr="0079218B">
        <w:tc>
          <w:tcPr>
            <w:tcW w:w="2991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аэробика </w:t>
            </w:r>
          </w:p>
        </w:tc>
        <w:tc>
          <w:tcPr>
            <w:tcW w:w="2153" w:type="dxa"/>
            <w:shd w:val="clear" w:color="auto" w:fill="auto"/>
          </w:tcPr>
          <w:p w:rsidR="0079218B" w:rsidRPr="00175C65" w:rsidRDefault="0079218B" w:rsidP="00886D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86D4C"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3" w:type="dxa"/>
            <w:shd w:val="clear" w:color="auto" w:fill="auto"/>
          </w:tcPr>
          <w:p w:rsidR="0079218B" w:rsidRPr="00175C65" w:rsidRDefault="0079218B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8" w:type="dxa"/>
          </w:tcPr>
          <w:p w:rsidR="0079218B" w:rsidRPr="00175C65" w:rsidRDefault="00886D4C" w:rsidP="00777EA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777EA5" w:rsidRPr="008A156A" w:rsidRDefault="00777EA5" w:rsidP="00777E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DFB" w:rsidRDefault="003A3DFB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9A7" w:rsidRDefault="009869A7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B68" w:rsidRDefault="00B12B68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56A" w:rsidRDefault="008A156A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39D7" w:rsidRPr="008A156A">
        <w:rPr>
          <w:rFonts w:ascii="Times New Roman" w:hAnsi="Times New Roman" w:cs="Times New Roman"/>
          <w:b/>
          <w:sz w:val="24"/>
          <w:szCs w:val="24"/>
        </w:rPr>
        <w:t>Показатели деятельности</w:t>
      </w:r>
    </w:p>
    <w:p w:rsidR="005539D7" w:rsidRDefault="00FA5BCB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МОУ </w:t>
      </w:r>
      <w:r w:rsidR="00C3051A">
        <w:rPr>
          <w:rFonts w:ascii="Times New Roman" w:hAnsi="Times New Roman" w:cs="Times New Roman"/>
          <w:b/>
          <w:sz w:val="24"/>
          <w:szCs w:val="24"/>
        </w:rPr>
        <w:t>ДО</w:t>
      </w:r>
      <w:r w:rsidR="00C3051A" w:rsidRPr="008A1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51A">
        <w:rPr>
          <w:rFonts w:ascii="Times New Roman" w:hAnsi="Times New Roman" w:cs="Times New Roman"/>
          <w:b/>
          <w:sz w:val="24"/>
          <w:szCs w:val="24"/>
        </w:rPr>
        <w:t xml:space="preserve">СШ </w:t>
      </w:r>
      <w:r w:rsidR="00C3051A" w:rsidRPr="008A156A">
        <w:rPr>
          <w:rFonts w:ascii="Times New Roman" w:hAnsi="Times New Roman" w:cs="Times New Roman"/>
          <w:b/>
          <w:sz w:val="24"/>
          <w:szCs w:val="24"/>
        </w:rPr>
        <w:t>г.</w:t>
      </w:r>
      <w:r w:rsidR="003D7E80" w:rsidRPr="008A156A">
        <w:rPr>
          <w:rFonts w:ascii="Times New Roman" w:hAnsi="Times New Roman" w:cs="Times New Roman"/>
          <w:b/>
          <w:sz w:val="24"/>
          <w:szCs w:val="24"/>
        </w:rPr>
        <w:t xml:space="preserve"> Ростова</w:t>
      </w:r>
    </w:p>
    <w:p w:rsidR="008A156A" w:rsidRPr="008A156A" w:rsidRDefault="008A156A" w:rsidP="008A15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6"/>
        <w:gridCol w:w="6753"/>
        <w:gridCol w:w="1292"/>
      </w:tblGrid>
      <w:tr w:rsidR="005539D7" w:rsidRPr="00203912" w:rsidTr="008C1874">
        <w:tc>
          <w:tcPr>
            <w:tcW w:w="705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626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4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6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14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26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014" w:type="dxa"/>
            <w:shd w:val="clear" w:color="auto" w:fill="auto"/>
          </w:tcPr>
          <w:p w:rsidR="005539D7" w:rsidRPr="001158D0" w:rsidRDefault="00BF382B" w:rsidP="00B12B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2B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5539D7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26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– 7 лет)</w:t>
            </w:r>
          </w:p>
        </w:tc>
        <w:tc>
          <w:tcPr>
            <w:tcW w:w="1014" w:type="dxa"/>
          </w:tcPr>
          <w:p w:rsidR="005539D7" w:rsidRPr="00175C65" w:rsidRDefault="002D65D5" w:rsidP="00E13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626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– 11 лет)</w:t>
            </w:r>
          </w:p>
        </w:tc>
        <w:tc>
          <w:tcPr>
            <w:tcW w:w="1014" w:type="dxa"/>
          </w:tcPr>
          <w:p w:rsidR="005539D7" w:rsidRPr="00175C65" w:rsidRDefault="002D65D5" w:rsidP="00E13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BE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26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2D65D5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школьного возраста (12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 xml:space="preserve"> – 15 лет)</w:t>
            </w:r>
          </w:p>
        </w:tc>
        <w:tc>
          <w:tcPr>
            <w:tcW w:w="1014" w:type="dxa"/>
          </w:tcPr>
          <w:p w:rsidR="005539D7" w:rsidRPr="00175C65" w:rsidRDefault="002D65D5" w:rsidP="00E13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6BE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626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– 17 лет)</w:t>
            </w:r>
            <w:r w:rsidR="00633FB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14" w:type="dxa"/>
          </w:tcPr>
          <w:p w:rsidR="005539D7" w:rsidRPr="00175C65" w:rsidRDefault="002D65D5" w:rsidP="00E136B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F26" w:rsidRPr="00175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C28" w:rsidRPr="00175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3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C65AAA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26" w:type="dxa"/>
          </w:tcPr>
          <w:p w:rsidR="005539D7" w:rsidRPr="00C65AAA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AA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014" w:type="dxa"/>
          </w:tcPr>
          <w:p w:rsidR="005539D7" w:rsidRPr="00AE6389" w:rsidRDefault="006F144A" w:rsidP="0048643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4B59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26" w:type="dxa"/>
          </w:tcPr>
          <w:p w:rsidR="005539D7" w:rsidRPr="00203912" w:rsidRDefault="00DF4B5E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</w:t>
            </w:r>
            <w:r w:rsidR="00DA15B4" w:rsidRPr="00203912">
              <w:rPr>
                <w:rFonts w:ascii="Times New Roman" w:hAnsi="Times New Roman" w:cs="Times New Roman"/>
                <w:sz w:val="24"/>
                <w:szCs w:val="24"/>
              </w:rPr>
              <w:t>ихся, занимающихся в 2-х и боле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е объединениях</w:t>
            </w:r>
            <w:r w:rsidR="00DA15B4" w:rsidRPr="00203912"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учащихся</w:t>
            </w:r>
          </w:p>
        </w:tc>
        <w:tc>
          <w:tcPr>
            <w:tcW w:w="1014" w:type="dxa"/>
          </w:tcPr>
          <w:p w:rsidR="00D12125" w:rsidRPr="00203912" w:rsidRDefault="006D713A" w:rsidP="006D71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69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5539D7" w:rsidRPr="00203912" w:rsidTr="008C1874">
        <w:tc>
          <w:tcPr>
            <w:tcW w:w="705" w:type="dxa"/>
          </w:tcPr>
          <w:p w:rsidR="005539D7" w:rsidRPr="00203912" w:rsidRDefault="002356C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626" w:type="dxa"/>
          </w:tcPr>
          <w:p w:rsidR="005539D7" w:rsidRPr="00203912" w:rsidRDefault="002356C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014" w:type="dxa"/>
          </w:tcPr>
          <w:p w:rsidR="00D12125" w:rsidRPr="00203912" w:rsidRDefault="006F144A" w:rsidP="0020391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8D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626" w:type="dxa"/>
          </w:tcPr>
          <w:p w:rsidR="00691EF7" w:rsidRPr="009010F8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7626" w:type="dxa"/>
          </w:tcPr>
          <w:p w:rsidR="00691EF7" w:rsidRPr="009010F8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014" w:type="dxa"/>
          </w:tcPr>
          <w:p w:rsidR="00691EF7" w:rsidRPr="00203912" w:rsidRDefault="008B7F26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7626" w:type="dxa"/>
          </w:tcPr>
          <w:p w:rsidR="00691EF7" w:rsidRPr="00F762A6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62A6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7626" w:type="dxa"/>
          </w:tcPr>
          <w:p w:rsidR="00691EF7" w:rsidRPr="000213E8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3E8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014" w:type="dxa"/>
          </w:tcPr>
          <w:p w:rsidR="00691EF7" w:rsidRPr="00203912" w:rsidRDefault="009147FC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 удельный вес численности учащихся, принявших участие в массовых мероприятиях (конкурсы, соревнования, </w:t>
            </w:r>
            <w:r w:rsidRPr="009B4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фестивали, конференции), в общей численности учащихся в том числе:</w:t>
            </w:r>
          </w:p>
        </w:tc>
        <w:tc>
          <w:tcPr>
            <w:tcW w:w="1014" w:type="dxa"/>
          </w:tcPr>
          <w:p w:rsidR="00691EF7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1.8.1. 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014" w:type="dxa"/>
          </w:tcPr>
          <w:p w:rsidR="00691EF7" w:rsidRDefault="00590293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6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691EF7" w:rsidRPr="00203912" w:rsidRDefault="00590293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014" w:type="dxa"/>
          </w:tcPr>
          <w:p w:rsidR="00691EF7" w:rsidRDefault="00590293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91EF7" w:rsidRPr="00203912" w:rsidRDefault="00691EF7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0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014" w:type="dxa"/>
          </w:tcPr>
          <w:p w:rsidR="00691EF7" w:rsidRDefault="00590293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691EF7" w:rsidRPr="00203912" w:rsidRDefault="00691EF7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0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1.8.5.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чел. </w:t>
            </w:r>
          </w:p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F7" w:rsidRPr="00203912" w:rsidTr="008C1874">
        <w:trPr>
          <w:trHeight w:val="1832"/>
        </w:trPr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 удельный вес численности учащихся – победителей и призёров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1.9.1.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014" w:type="dxa"/>
          </w:tcPr>
          <w:p w:rsidR="00691EF7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  <w:p w:rsidR="00691EF7" w:rsidRPr="00203912" w:rsidRDefault="004501B3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014" w:type="dxa"/>
          </w:tcPr>
          <w:p w:rsidR="00691EF7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B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91EF7" w:rsidRPr="00203912" w:rsidRDefault="004501B3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08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1.9.3.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014" w:type="dxa"/>
          </w:tcPr>
          <w:p w:rsidR="00691EF7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691EF7" w:rsidRPr="00203912" w:rsidRDefault="004501B3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02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1.9.4.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014" w:type="dxa"/>
          </w:tcPr>
          <w:p w:rsidR="00691EF7" w:rsidRPr="00203912" w:rsidRDefault="00691EF7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08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1.9.5.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014" w:type="dxa"/>
          </w:tcPr>
          <w:p w:rsidR="00691EF7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1.10.1.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014" w:type="dxa"/>
          </w:tcPr>
          <w:p w:rsidR="00691EF7" w:rsidRDefault="00FC0838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1.10.2.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014" w:type="dxa"/>
          </w:tcPr>
          <w:p w:rsidR="00691EF7" w:rsidRPr="00FC0838" w:rsidRDefault="00FC0838" w:rsidP="0069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83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91EF7" w:rsidRPr="00FC083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91EF7" w:rsidRDefault="00691EF7" w:rsidP="00691EF7"/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1.10.3.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014" w:type="dxa"/>
          </w:tcPr>
          <w:p w:rsidR="00691EF7" w:rsidRDefault="00691EF7" w:rsidP="00691EF7">
            <w: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1.10.4.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014" w:type="dxa"/>
          </w:tcPr>
          <w:p w:rsidR="00691EF7" w:rsidRDefault="00691EF7" w:rsidP="00691EF7">
            <w: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1.10.5.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014" w:type="dxa"/>
          </w:tcPr>
          <w:p w:rsidR="00691EF7" w:rsidRDefault="00691EF7" w:rsidP="00691EF7">
            <w: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014" w:type="dxa"/>
          </w:tcPr>
          <w:p w:rsidR="00691EF7" w:rsidRPr="00203912" w:rsidRDefault="00590293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1.11.1.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014" w:type="dxa"/>
          </w:tcPr>
          <w:p w:rsidR="00691EF7" w:rsidRPr="00203912" w:rsidRDefault="004501B3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1.11.2.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014" w:type="dxa"/>
          </w:tcPr>
          <w:p w:rsidR="00691EF7" w:rsidRPr="00203912" w:rsidRDefault="00CA1BFB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1.11.3.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014" w:type="dxa"/>
          </w:tcPr>
          <w:p w:rsidR="00691EF7" w:rsidRPr="00203912" w:rsidRDefault="00CA1BFB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1.11.4.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014" w:type="dxa"/>
          </w:tcPr>
          <w:p w:rsidR="00691EF7" w:rsidRPr="00203912" w:rsidRDefault="004501B3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1.11.5.</w:t>
            </w:r>
          </w:p>
        </w:tc>
        <w:tc>
          <w:tcPr>
            <w:tcW w:w="7626" w:type="dxa"/>
          </w:tcPr>
          <w:p w:rsidR="00691EF7" w:rsidRPr="009B4B6C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B6C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BA0DF1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626" w:type="dxa"/>
          </w:tcPr>
          <w:p w:rsidR="00691EF7" w:rsidRPr="00BA0DF1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014" w:type="dxa"/>
          </w:tcPr>
          <w:p w:rsidR="00691EF7" w:rsidRPr="00BA0DF1" w:rsidRDefault="00691EF7" w:rsidP="00CA1BF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7FC" w:rsidRPr="00BA0D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1B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0DF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014" w:type="dxa"/>
          </w:tcPr>
          <w:p w:rsidR="00691EF7" w:rsidRPr="00BF6265" w:rsidRDefault="00BF6265" w:rsidP="00450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 (77,78%)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14" w:type="dxa"/>
          </w:tcPr>
          <w:p w:rsidR="00691EF7" w:rsidRPr="00BF6265" w:rsidRDefault="00691EF7" w:rsidP="004501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265" w:rsidRPr="00BF6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(50 %)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014" w:type="dxa"/>
          </w:tcPr>
          <w:p w:rsidR="00691EF7" w:rsidRPr="00175C65" w:rsidRDefault="00BF6265" w:rsidP="00822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26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(22,22%)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014" w:type="dxa"/>
          </w:tcPr>
          <w:p w:rsidR="00691EF7" w:rsidRPr="00175C65" w:rsidRDefault="00BF6265" w:rsidP="00822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55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014" w:type="dxa"/>
          </w:tcPr>
          <w:p w:rsidR="00691EF7" w:rsidRPr="00175C65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765" w:rsidRPr="00175C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691EF7" w:rsidRPr="00175C65" w:rsidRDefault="00822765" w:rsidP="00822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(76,47</w:t>
            </w:r>
            <w:r w:rsidR="00691EF7" w:rsidRPr="00175C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1.17.1.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014" w:type="dxa"/>
          </w:tcPr>
          <w:p w:rsidR="00BF6265" w:rsidRDefault="00BF6265" w:rsidP="0082276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человек</w:t>
            </w:r>
          </w:p>
          <w:p w:rsidR="00691EF7" w:rsidRPr="00175C65" w:rsidRDefault="00BF6265" w:rsidP="00822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1.17.2.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014" w:type="dxa"/>
          </w:tcPr>
          <w:p w:rsidR="00691EF7" w:rsidRPr="00175C65" w:rsidRDefault="00BF6265" w:rsidP="008227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 человек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педагогических стаж работы которых составляет:</w:t>
            </w:r>
          </w:p>
        </w:tc>
        <w:tc>
          <w:tcPr>
            <w:tcW w:w="1014" w:type="dxa"/>
          </w:tcPr>
          <w:p w:rsidR="00691EF7" w:rsidRPr="00175C65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C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1.18.1.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014" w:type="dxa"/>
          </w:tcPr>
          <w:p w:rsidR="00691EF7" w:rsidRPr="008C1874" w:rsidRDefault="00BF6265" w:rsidP="00596A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человека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1.18.2.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</w:t>
            </w: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1014" w:type="dxa"/>
          </w:tcPr>
          <w:p w:rsidR="00691EF7" w:rsidRPr="008C1874" w:rsidRDefault="00BF6265" w:rsidP="00596A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человек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  <w:r w:rsidRPr="004B7F2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%)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14" w:type="dxa"/>
          </w:tcPr>
          <w:p w:rsidR="00691EF7" w:rsidRPr="000213E8" w:rsidRDefault="00BF6265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0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1EF7" w:rsidRPr="000213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91EF7" w:rsidRPr="000213E8" w:rsidRDefault="00596A19" w:rsidP="00BF6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1EF7" w:rsidRPr="00021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7626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014" w:type="dxa"/>
          </w:tcPr>
          <w:p w:rsidR="00DE147E" w:rsidRDefault="00BF6265" w:rsidP="00DE147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DE147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91EF7" w:rsidRPr="000213E8" w:rsidRDefault="00FB3925" w:rsidP="00BF6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1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1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47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014" w:type="dxa"/>
          </w:tcPr>
          <w:p w:rsidR="00691EF7" w:rsidRDefault="00BF6265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91EF7" w:rsidRPr="00203912" w:rsidRDefault="00691EF7" w:rsidP="00BF6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B39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014" w:type="dxa"/>
          </w:tcPr>
          <w:p w:rsidR="00691EF7" w:rsidRDefault="00BF6265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  <w:p w:rsidR="00691EF7" w:rsidRPr="00203912" w:rsidRDefault="00FB3925" w:rsidP="00BF626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14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626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91EF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7626" w:type="dxa"/>
          </w:tcPr>
          <w:p w:rsidR="00691EF7" w:rsidRPr="006F144A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1.23.1.</w:t>
            </w:r>
          </w:p>
        </w:tc>
        <w:tc>
          <w:tcPr>
            <w:tcW w:w="7626" w:type="dxa"/>
          </w:tcPr>
          <w:p w:rsidR="00691EF7" w:rsidRPr="006F144A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1.23.2.</w:t>
            </w:r>
          </w:p>
        </w:tc>
        <w:tc>
          <w:tcPr>
            <w:tcW w:w="7626" w:type="dxa"/>
          </w:tcPr>
          <w:p w:rsidR="00691EF7" w:rsidRPr="006F144A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1.24.</w:t>
            </w:r>
          </w:p>
        </w:tc>
        <w:tc>
          <w:tcPr>
            <w:tcW w:w="7626" w:type="dxa"/>
          </w:tcPr>
          <w:p w:rsidR="00691EF7" w:rsidRPr="006F144A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4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</w:t>
            </w:r>
            <w:r w:rsidRPr="006F14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детей, требующих повышенного педагогического внимания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загородный оздоровительных лагерей, баз отдыха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2.6.1.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2.6.2.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2.6.4.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2.5.6.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91EF7" w:rsidRPr="00203912" w:rsidTr="008C1874">
        <w:tc>
          <w:tcPr>
            <w:tcW w:w="705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91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626" w:type="dxa"/>
          </w:tcPr>
          <w:p w:rsidR="00691EF7" w:rsidRPr="002D4A2B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2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Численность/удельных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014" w:type="dxa"/>
          </w:tcPr>
          <w:p w:rsidR="00691EF7" w:rsidRPr="00203912" w:rsidRDefault="00691EF7" w:rsidP="00691EF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7122C" w:rsidRDefault="00AE6389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:rsidR="00BF6265" w:rsidRDefault="00BF6265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BF6265" w:rsidRPr="00516B2D" w:rsidRDefault="00BF6265" w:rsidP="002039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sectPr w:rsidR="00BF6265" w:rsidRPr="00516B2D" w:rsidSect="00D852FF">
      <w:footerReference w:type="default" r:id="rId10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82" w:rsidRDefault="00901082" w:rsidP="00325DBC">
      <w:pPr>
        <w:spacing w:after="0" w:line="240" w:lineRule="auto"/>
      </w:pPr>
      <w:r>
        <w:separator/>
      </w:r>
    </w:p>
  </w:endnote>
  <w:endnote w:type="continuationSeparator" w:id="0">
    <w:p w:rsidR="00901082" w:rsidRDefault="00901082" w:rsidP="00325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748009"/>
      <w:docPartObj>
        <w:docPartGallery w:val="Page Numbers (Bottom of Page)"/>
        <w:docPartUnique/>
      </w:docPartObj>
    </w:sdtPr>
    <w:sdtContent>
      <w:p w:rsidR="00D54938" w:rsidRDefault="00D549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2DA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54938" w:rsidRDefault="00D549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82" w:rsidRDefault="00901082" w:rsidP="00325DBC">
      <w:pPr>
        <w:spacing w:after="0" w:line="240" w:lineRule="auto"/>
      </w:pPr>
      <w:r>
        <w:separator/>
      </w:r>
    </w:p>
  </w:footnote>
  <w:footnote w:type="continuationSeparator" w:id="0">
    <w:p w:rsidR="00901082" w:rsidRDefault="00901082" w:rsidP="00325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502"/>
    <w:multiLevelType w:val="multilevel"/>
    <w:tmpl w:val="F0FECA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B364F5A"/>
    <w:multiLevelType w:val="multilevel"/>
    <w:tmpl w:val="BF582E0C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10"/>
      <w:isLgl/>
      <w:suff w:val="space"/>
      <w:lvlText w:val="%1.%2."/>
      <w:lvlJc w:val="left"/>
      <w:pPr>
        <w:ind w:left="0" w:firstLine="0"/>
      </w:pPr>
      <w:rPr>
        <w:rFonts w:hint="default"/>
        <w:i w:val="0"/>
        <w:kern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720"/>
      </w:pPr>
      <w:rPr>
        <w:rFonts w:hint="default"/>
      </w:rPr>
    </w:lvl>
  </w:abstractNum>
  <w:abstractNum w:abstractNumId="2" w15:restartNumberingAfterBreak="0">
    <w:nsid w:val="18AA7435"/>
    <w:multiLevelType w:val="hybridMultilevel"/>
    <w:tmpl w:val="C1009A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2769AB"/>
    <w:multiLevelType w:val="hybridMultilevel"/>
    <w:tmpl w:val="67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E62BB"/>
    <w:multiLevelType w:val="hybridMultilevel"/>
    <w:tmpl w:val="115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170A9"/>
    <w:multiLevelType w:val="multilevel"/>
    <w:tmpl w:val="952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72A9B"/>
    <w:multiLevelType w:val="hybridMultilevel"/>
    <w:tmpl w:val="0A58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D6BC4"/>
    <w:multiLevelType w:val="hybridMultilevel"/>
    <w:tmpl w:val="8D06A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90758"/>
    <w:multiLevelType w:val="hybridMultilevel"/>
    <w:tmpl w:val="BB369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4474E3"/>
    <w:multiLevelType w:val="multilevel"/>
    <w:tmpl w:val="FB3C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94F02"/>
    <w:multiLevelType w:val="hybridMultilevel"/>
    <w:tmpl w:val="73726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C24A2F"/>
    <w:multiLevelType w:val="multilevel"/>
    <w:tmpl w:val="3D9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CD0429"/>
    <w:multiLevelType w:val="hybridMultilevel"/>
    <w:tmpl w:val="677E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1637"/>
    <w:multiLevelType w:val="hybridMultilevel"/>
    <w:tmpl w:val="8776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B6BBF"/>
    <w:multiLevelType w:val="multilevel"/>
    <w:tmpl w:val="9564A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E1E4CE3"/>
    <w:multiLevelType w:val="multilevel"/>
    <w:tmpl w:val="E522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57259"/>
    <w:multiLevelType w:val="hybridMultilevel"/>
    <w:tmpl w:val="8C2E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14"/>
  </w:num>
  <w:num w:numId="5">
    <w:abstractNumId w:val="5"/>
  </w:num>
  <w:num w:numId="6">
    <w:abstractNumId w:val="15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7"/>
  </w:num>
  <w:num w:numId="15">
    <w:abstractNumId w:val="6"/>
  </w:num>
  <w:num w:numId="16">
    <w:abstractNumId w:val="12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88"/>
    <w:rsid w:val="00001D98"/>
    <w:rsid w:val="000023C5"/>
    <w:rsid w:val="00005738"/>
    <w:rsid w:val="000146FE"/>
    <w:rsid w:val="00020E47"/>
    <w:rsid w:val="000213E8"/>
    <w:rsid w:val="000314BF"/>
    <w:rsid w:val="000374DC"/>
    <w:rsid w:val="00043355"/>
    <w:rsid w:val="00044246"/>
    <w:rsid w:val="0005085C"/>
    <w:rsid w:val="000575C3"/>
    <w:rsid w:val="000635F5"/>
    <w:rsid w:val="0007016F"/>
    <w:rsid w:val="00084753"/>
    <w:rsid w:val="00085747"/>
    <w:rsid w:val="000946EF"/>
    <w:rsid w:val="00094750"/>
    <w:rsid w:val="00095110"/>
    <w:rsid w:val="00096771"/>
    <w:rsid w:val="00096E45"/>
    <w:rsid w:val="000A0C70"/>
    <w:rsid w:val="000A3737"/>
    <w:rsid w:val="000A3D77"/>
    <w:rsid w:val="000B0C3C"/>
    <w:rsid w:val="000B3103"/>
    <w:rsid w:val="000B4C75"/>
    <w:rsid w:val="000B5ED0"/>
    <w:rsid w:val="000C04C2"/>
    <w:rsid w:val="000C1A08"/>
    <w:rsid w:val="000C4557"/>
    <w:rsid w:val="000C52B1"/>
    <w:rsid w:val="000C79A1"/>
    <w:rsid w:val="000D2DDA"/>
    <w:rsid w:val="000D6BA4"/>
    <w:rsid w:val="000E001D"/>
    <w:rsid w:val="000E0FD9"/>
    <w:rsid w:val="000E541A"/>
    <w:rsid w:val="000F01E2"/>
    <w:rsid w:val="00105D6F"/>
    <w:rsid w:val="0011219B"/>
    <w:rsid w:val="001158D0"/>
    <w:rsid w:val="00116032"/>
    <w:rsid w:val="00121524"/>
    <w:rsid w:val="00125502"/>
    <w:rsid w:val="00125A32"/>
    <w:rsid w:val="00126E39"/>
    <w:rsid w:val="00127683"/>
    <w:rsid w:val="00130493"/>
    <w:rsid w:val="001315E9"/>
    <w:rsid w:val="00135A00"/>
    <w:rsid w:val="00136E59"/>
    <w:rsid w:val="001527E2"/>
    <w:rsid w:val="00152B8B"/>
    <w:rsid w:val="00153F81"/>
    <w:rsid w:val="001616B0"/>
    <w:rsid w:val="00165496"/>
    <w:rsid w:val="0016570F"/>
    <w:rsid w:val="00166D84"/>
    <w:rsid w:val="0017122C"/>
    <w:rsid w:val="00175C65"/>
    <w:rsid w:val="001771E4"/>
    <w:rsid w:val="00196994"/>
    <w:rsid w:val="00196C58"/>
    <w:rsid w:val="001A173E"/>
    <w:rsid w:val="001A2BF9"/>
    <w:rsid w:val="001A30FE"/>
    <w:rsid w:val="001A3E36"/>
    <w:rsid w:val="001A444E"/>
    <w:rsid w:val="001B0ECF"/>
    <w:rsid w:val="001B6F60"/>
    <w:rsid w:val="001C1F8F"/>
    <w:rsid w:val="001C31F8"/>
    <w:rsid w:val="001C398B"/>
    <w:rsid w:val="001C42D2"/>
    <w:rsid w:val="001D3C54"/>
    <w:rsid w:val="001D5502"/>
    <w:rsid w:val="001D7E42"/>
    <w:rsid w:val="001E3E92"/>
    <w:rsid w:val="001E4AC0"/>
    <w:rsid w:val="001E6C32"/>
    <w:rsid w:val="001E7637"/>
    <w:rsid w:val="001F60FE"/>
    <w:rsid w:val="001F736B"/>
    <w:rsid w:val="0020071D"/>
    <w:rsid w:val="00200BE7"/>
    <w:rsid w:val="0020157D"/>
    <w:rsid w:val="00203912"/>
    <w:rsid w:val="00212F70"/>
    <w:rsid w:val="002136FB"/>
    <w:rsid w:val="002166B2"/>
    <w:rsid w:val="00224090"/>
    <w:rsid w:val="00224B1F"/>
    <w:rsid w:val="00230491"/>
    <w:rsid w:val="00230AB9"/>
    <w:rsid w:val="00231EA4"/>
    <w:rsid w:val="00232079"/>
    <w:rsid w:val="002326A2"/>
    <w:rsid w:val="002348BC"/>
    <w:rsid w:val="002356CA"/>
    <w:rsid w:val="00240D10"/>
    <w:rsid w:val="00240D41"/>
    <w:rsid w:val="00246F17"/>
    <w:rsid w:val="0027092B"/>
    <w:rsid w:val="002714E7"/>
    <w:rsid w:val="0027591D"/>
    <w:rsid w:val="00277C5A"/>
    <w:rsid w:val="00281D4B"/>
    <w:rsid w:val="00284BC9"/>
    <w:rsid w:val="00286814"/>
    <w:rsid w:val="002900F7"/>
    <w:rsid w:val="0029122D"/>
    <w:rsid w:val="002A4424"/>
    <w:rsid w:val="002B35C2"/>
    <w:rsid w:val="002B4874"/>
    <w:rsid w:val="002D4A2B"/>
    <w:rsid w:val="002D65D5"/>
    <w:rsid w:val="002F7654"/>
    <w:rsid w:val="00300DF1"/>
    <w:rsid w:val="00302268"/>
    <w:rsid w:val="00304E97"/>
    <w:rsid w:val="00311D9E"/>
    <w:rsid w:val="003128C0"/>
    <w:rsid w:val="00313022"/>
    <w:rsid w:val="00313369"/>
    <w:rsid w:val="00317D9F"/>
    <w:rsid w:val="00320F76"/>
    <w:rsid w:val="00322AA5"/>
    <w:rsid w:val="003243C3"/>
    <w:rsid w:val="00324749"/>
    <w:rsid w:val="00325DBC"/>
    <w:rsid w:val="00326AF7"/>
    <w:rsid w:val="00327C67"/>
    <w:rsid w:val="00330305"/>
    <w:rsid w:val="00341754"/>
    <w:rsid w:val="00341EE2"/>
    <w:rsid w:val="0034321F"/>
    <w:rsid w:val="00344008"/>
    <w:rsid w:val="003476DB"/>
    <w:rsid w:val="00350F3E"/>
    <w:rsid w:val="00354AE9"/>
    <w:rsid w:val="00362849"/>
    <w:rsid w:val="00371B45"/>
    <w:rsid w:val="00372A41"/>
    <w:rsid w:val="0037558A"/>
    <w:rsid w:val="003762FA"/>
    <w:rsid w:val="00376371"/>
    <w:rsid w:val="00381719"/>
    <w:rsid w:val="00383278"/>
    <w:rsid w:val="00384E85"/>
    <w:rsid w:val="0038520E"/>
    <w:rsid w:val="00385283"/>
    <w:rsid w:val="003876CB"/>
    <w:rsid w:val="00390138"/>
    <w:rsid w:val="003A3DFB"/>
    <w:rsid w:val="003A473E"/>
    <w:rsid w:val="003B05B9"/>
    <w:rsid w:val="003B2A27"/>
    <w:rsid w:val="003B4147"/>
    <w:rsid w:val="003C33AF"/>
    <w:rsid w:val="003D29E6"/>
    <w:rsid w:val="003D4060"/>
    <w:rsid w:val="003D535F"/>
    <w:rsid w:val="003D5A4E"/>
    <w:rsid w:val="003D7401"/>
    <w:rsid w:val="003D7E80"/>
    <w:rsid w:val="003E58AC"/>
    <w:rsid w:val="003F1197"/>
    <w:rsid w:val="003F21C2"/>
    <w:rsid w:val="003F3488"/>
    <w:rsid w:val="003F4553"/>
    <w:rsid w:val="0040644E"/>
    <w:rsid w:val="00406A99"/>
    <w:rsid w:val="00407786"/>
    <w:rsid w:val="00407F3F"/>
    <w:rsid w:val="004123DE"/>
    <w:rsid w:val="0041363E"/>
    <w:rsid w:val="00421A20"/>
    <w:rsid w:val="004221C5"/>
    <w:rsid w:val="00422A75"/>
    <w:rsid w:val="00424157"/>
    <w:rsid w:val="00434C42"/>
    <w:rsid w:val="00435920"/>
    <w:rsid w:val="00435A63"/>
    <w:rsid w:val="00436C0F"/>
    <w:rsid w:val="00442552"/>
    <w:rsid w:val="00445251"/>
    <w:rsid w:val="004501B3"/>
    <w:rsid w:val="00450CB1"/>
    <w:rsid w:val="00452642"/>
    <w:rsid w:val="00452DF6"/>
    <w:rsid w:val="00465D08"/>
    <w:rsid w:val="004669DB"/>
    <w:rsid w:val="00467409"/>
    <w:rsid w:val="00467679"/>
    <w:rsid w:val="004726EF"/>
    <w:rsid w:val="00477041"/>
    <w:rsid w:val="004808B4"/>
    <w:rsid w:val="00483A7B"/>
    <w:rsid w:val="0048441D"/>
    <w:rsid w:val="00486430"/>
    <w:rsid w:val="004914FD"/>
    <w:rsid w:val="004935DE"/>
    <w:rsid w:val="0049418D"/>
    <w:rsid w:val="004A2CCE"/>
    <w:rsid w:val="004A4966"/>
    <w:rsid w:val="004A5168"/>
    <w:rsid w:val="004A6D65"/>
    <w:rsid w:val="004B0F35"/>
    <w:rsid w:val="004B2342"/>
    <w:rsid w:val="004B32F8"/>
    <w:rsid w:val="004B52FC"/>
    <w:rsid w:val="004B588B"/>
    <w:rsid w:val="004B675B"/>
    <w:rsid w:val="004B7F20"/>
    <w:rsid w:val="004C3DBA"/>
    <w:rsid w:val="004C7BF3"/>
    <w:rsid w:val="004E1958"/>
    <w:rsid w:val="004E3264"/>
    <w:rsid w:val="004E5F9B"/>
    <w:rsid w:val="004E607E"/>
    <w:rsid w:val="004F148B"/>
    <w:rsid w:val="004F15AA"/>
    <w:rsid w:val="005024F7"/>
    <w:rsid w:val="00502B1D"/>
    <w:rsid w:val="005031DA"/>
    <w:rsid w:val="005137A1"/>
    <w:rsid w:val="005141DA"/>
    <w:rsid w:val="005143E8"/>
    <w:rsid w:val="00516B2D"/>
    <w:rsid w:val="00523345"/>
    <w:rsid w:val="00524376"/>
    <w:rsid w:val="00524515"/>
    <w:rsid w:val="00527F85"/>
    <w:rsid w:val="00530D96"/>
    <w:rsid w:val="00531976"/>
    <w:rsid w:val="00533FAC"/>
    <w:rsid w:val="00534E1C"/>
    <w:rsid w:val="005356D5"/>
    <w:rsid w:val="00536A25"/>
    <w:rsid w:val="00540CB7"/>
    <w:rsid w:val="00542E0C"/>
    <w:rsid w:val="005454DE"/>
    <w:rsid w:val="005536D9"/>
    <w:rsid w:val="005539D7"/>
    <w:rsid w:val="0055546F"/>
    <w:rsid w:val="0055749C"/>
    <w:rsid w:val="00560C1B"/>
    <w:rsid w:val="0056415C"/>
    <w:rsid w:val="00564874"/>
    <w:rsid w:val="005656AC"/>
    <w:rsid w:val="00567909"/>
    <w:rsid w:val="00572351"/>
    <w:rsid w:val="00573F9C"/>
    <w:rsid w:val="00583D8B"/>
    <w:rsid w:val="0058752E"/>
    <w:rsid w:val="00590293"/>
    <w:rsid w:val="00595E71"/>
    <w:rsid w:val="00596A19"/>
    <w:rsid w:val="00597EFD"/>
    <w:rsid w:val="005A1B38"/>
    <w:rsid w:val="005A6EC0"/>
    <w:rsid w:val="005B2203"/>
    <w:rsid w:val="005B2C3A"/>
    <w:rsid w:val="005B4CDB"/>
    <w:rsid w:val="005B7A60"/>
    <w:rsid w:val="005B7E61"/>
    <w:rsid w:val="005C34FA"/>
    <w:rsid w:val="005C6945"/>
    <w:rsid w:val="005D32CC"/>
    <w:rsid w:val="005E0666"/>
    <w:rsid w:val="005E0AD1"/>
    <w:rsid w:val="005E61C3"/>
    <w:rsid w:val="005E64FB"/>
    <w:rsid w:val="005E66DC"/>
    <w:rsid w:val="005F3663"/>
    <w:rsid w:val="006002DB"/>
    <w:rsid w:val="00605A5A"/>
    <w:rsid w:val="00613808"/>
    <w:rsid w:val="00617806"/>
    <w:rsid w:val="006208AD"/>
    <w:rsid w:val="00624A44"/>
    <w:rsid w:val="00633FBE"/>
    <w:rsid w:val="00651F00"/>
    <w:rsid w:val="00667680"/>
    <w:rsid w:val="00674EF0"/>
    <w:rsid w:val="006758CF"/>
    <w:rsid w:val="00676F13"/>
    <w:rsid w:val="00684FC1"/>
    <w:rsid w:val="00691476"/>
    <w:rsid w:val="00691EF7"/>
    <w:rsid w:val="00694B9B"/>
    <w:rsid w:val="006978F8"/>
    <w:rsid w:val="006A0B3B"/>
    <w:rsid w:val="006A1FED"/>
    <w:rsid w:val="006B0E9F"/>
    <w:rsid w:val="006B6525"/>
    <w:rsid w:val="006C1678"/>
    <w:rsid w:val="006C4505"/>
    <w:rsid w:val="006C4FAB"/>
    <w:rsid w:val="006D2BF6"/>
    <w:rsid w:val="006D713A"/>
    <w:rsid w:val="006E05B6"/>
    <w:rsid w:val="006E267E"/>
    <w:rsid w:val="006E2EF7"/>
    <w:rsid w:val="006E3178"/>
    <w:rsid w:val="006E6795"/>
    <w:rsid w:val="006E79BD"/>
    <w:rsid w:val="006F144A"/>
    <w:rsid w:val="006F38C3"/>
    <w:rsid w:val="00701D1A"/>
    <w:rsid w:val="00702C95"/>
    <w:rsid w:val="007046DE"/>
    <w:rsid w:val="00704D91"/>
    <w:rsid w:val="00705D36"/>
    <w:rsid w:val="00717339"/>
    <w:rsid w:val="00717CD8"/>
    <w:rsid w:val="00723328"/>
    <w:rsid w:val="0072550F"/>
    <w:rsid w:val="00727603"/>
    <w:rsid w:val="007441D0"/>
    <w:rsid w:val="00744FD6"/>
    <w:rsid w:val="00750033"/>
    <w:rsid w:val="00750DC4"/>
    <w:rsid w:val="0075114A"/>
    <w:rsid w:val="00754F18"/>
    <w:rsid w:val="00757A07"/>
    <w:rsid w:val="00762FB5"/>
    <w:rsid w:val="007652D2"/>
    <w:rsid w:val="00767424"/>
    <w:rsid w:val="007772F8"/>
    <w:rsid w:val="00777EA5"/>
    <w:rsid w:val="007813DA"/>
    <w:rsid w:val="00784C91"/>
    <w:rsid w:val="0079218B"/>
    <w:rsid w:val="007934D1"/>
    <w:rsid w:val="00793833"/>
    <w:rsid w:val="007955D6"/>
    <w:rsid w:val="007B2D72"/>
    <w:rsid w:val="007B32B0"/>
    <w:rsid w:val="007B70AA"/>
    <w:rsid w:val="007C6295"/>
    <w:rsid w:val="007D1DCA"/>
    <w:rsid w:val="007D2547"/>
    <w:rsid w:val="007D3B77"/>
    <w:rsid w:val="007D59DF"/>
    <w:rsid w:val="007D63D7"/>
    <w:rsid w:val="007D7435"/>
    <w:rsid w:val="007E257D"/>
    <w:rsid w:val="007F6DBD"/>
    <w:rsid w:val="00800ED1"/>
    <w:rsid w:val="008049F9"/>
    <w:rsid w:val="0080603E"/>
    <w:rsid w:val="0080645E"/>
    <w:rsid w:val="00813C24"/>
    <w:rsid w:val="00813DD4"/>
    <w:rsid w:val="0081551B"/>
    <w:rsid w:val="00817589"/>
    <w:rsid w:val="00822765"/>
    <w:rsid w:val="00823046"/>
    <w:rsid w:val="0082676B"/>
    <w:rsid w:val="00837033"/>
    <w:rsid w:val="008417ED"/>
    <w:rsid w:val="00842CF3"/>
    <w:rsid w:val="008453CE"/>
    <w:rsid w:val="0085029E"/>
    <w:rsid w:val="00852A88"/>
    <w:rsid w:val="0086221A"/>
    <w:rsid w:val="0086361E"/>
    <w:rsid w:val="00865C7D"/>
    <w:rsid w:val="008678E2"/>
    <w:rsid w:val="0087394A"/>
    <w:rsid w:val="00877F44"/>
    <w:rsid w:val="00877FDD"/>
    <w:rsid w:val="00884E6D"/>
    <w:rsid w:val="0088512F"/>
    <w:rsid w:val="0088632D"/>
    <w:rsid w:val="00886D4C"/>
    <w:rsid w:val="00890D45"/>
    <w:rsid w:val="00893444"/>
    <w:rsid w:val="0089632D"/>
    <w:rsid w:val="008A0B70"/>
    <w:rsid w:val="008A156A"/>
    <w:rsid w:val="008A2F07"/>
    <w:rsid w:val="008A3C62"/>
    <w:rsid w:val="008A4CE5"/>
    <w:rsid w:val="008B37C8"/>
    <w:rsid w:val="008B7F26"/>
    <w:rsid w:val="008C0F4A"/>
    <w:rsid w:val="008C1874"/>
    <w:rsid w:val="008D149F"/>
    <w:rsid w:val="008D3E23"/>
    <w:rsid w:val="008D55E5"/>
    <w:rsid w:val="008E14C2"/>
    <w:rsid w:val="008E343D"/>
    <w:rsid w:val="008E5A50"/>
    <w:rsid w:val="008E6F05"/>
    <w:rsid w:val="008F64EC"/>
    <w:rsid w:val="008F6860"/>
    <w:rsid w:val="00901082"/>
    <w:rsid w:val="009010F8"/>
    <w:rsid w:val="00904FBD"/>
    <w:rsid w:val="0090625C"/>
    <w:rsid w:val="00906739"/>
    <w:rsid w:val="00910C1E"/>
    <w:rsid w:val="009127CD"/>
    <w:rsid w:val="009147FC"/>
    <w:rsid w:val="009158B3"/>
    <w:rsid w:val="00920F4A"/>
    <w:rsid w:val="00923981"/>
    <w:rsid w:val="00932EF6"/>
    <w:rsid w:val="00934380"/>
    <w:rsid w:val="00937945"/>
    <w:rsid w:val="00941633"/>
    <w:rsid w:val="00941F23"/>
    <w:rsid w:val="00943EC1"/>
    <w:rsid w:val="00945B84"/>
    <w:rsid w:val="00952576"/>
    <w:rsid w:val="0095314F"/>
    <w:rsid w:val="00962401"/>
    <w:rsid w:val="00962D55"/>
    <w:rsid w:val="00970EF8"/>
    <w:rsid w:val="009735F1"/>
    <w:rsid w:val="00975ACF"/>
    <w:rsid w:val="00977188"/>
    <w:rsid w:val="009777A4"/>
    <w:rsid w:val="00980885"/>
    <w:rsid w:val="009826ED"/>
    <w:rsid w:val="00985270"/>
    <w:rsid w:val="009869A7"/>
    <w:rsid w:val="009909BF"/>
    <w:rsid w:val="00991AEE"/>
    <w:rsid w:val="00992D04"/>
    <w:rsid w:val="00994864"/>
    <w:rsid w:val="009963FB"/>
    <w:rsid w:val="00996822"/>
    <w:rsid w:val="00997AF6"/>
    <w:rsid w:val="009A2589"/>
    <w:rsid w:val="009A4E2B"/>
    <w:rsid w:val="009B4B6C"/>
    <w:rsid w:val="009B52F5"/>
    <w:rsid w:val="009B7BE7"/>
    <w:rsid w:val="009C1BE9"/>
    <w:rsid w:val="009C4266"/>
    <w:rsid w:val="009C79B7"/>
    <w:rsid w:val="009D6A73"/>
    <w:rsid w:val="009E2A0F"/>
    <w:rsid w:val="009E35FD"/>
    <w:rsid w:val="009E3B6C"/>
    <w:rsid w:val="009E6C28"/>
    <w:rsid w:val="009F5113"/>
    <w:rsid w:val="009F7935"/>
    <w:rsid w:val="00A17967"/>
    <w:rsid w:val="00A24F88"/>
    <w:rsid w:val="00A27B0A"/>
    <w:rsid w:val="00A400CD"/>
    <w:rsid w:val="00A4026E"/>
    <w:rsid w:val="00A46A0B"/>
    <w:rsid w:val="00A47ADB"/>
    <w:rsid w:val="00A51638"/>
    <w:rsid w:val="00A51DFE"/>
    <w:rsid w:val="00A5390F"/>
    <w:rsid w:val="00A638F8"/>
    <w:rsid w:val="00A63E10"/>
    <w:rsid w:val="00A6457C"/>
    <w:rsid w:val="00A82D90"/>
    <w:rsid w:val="00A9220C"/>
    <w:rsid w:val="00A944D9"/>
    <w:rsid w:val="00A96CCF"/>
    <w:rsid w:val="00A97072"/>
    <w:rsid w:val="00A97313"/>
    <w:rsid w:val="00AA36C5"/>
    <w:rsid w:val="00AB1AD4"/>
    <w:rsid w:val="00AB286C"/>
    <w:rsid w:val="00AB2EC6"/>
    <w:rsid w:val="00AB4E4F"/>
    <w:rsid w:val="00AC069A"/>
    <w:rsid w:val="00AC76CE"/>
    <w:rsid w:val="00AD1CA6"/>
    <w:rsid w:val="00AD33E3"/>
    <w:rsid w:val="00AD3FCF"/>
    <w:rsid w:val="00AD627D"/>
    <w:rsid w:val="00AD6B22"/>
    <w:rsid w:val="00AE0A79"/>
    <w:rsid w:val="00AE1154"/>
    <w:rsid w:val="00AE6389"/>
    <w:rsid w:val="00AE76A5"/>
    <w:rsid w:val="00AE7D8A"/>
    <w:rsid w:val="00AF02C9"/>
    <w:rsid w:val="00AF0362"/>
    <w:rsid w:val="00B018A2"/>
    <w:rsid w:val="00B03D2E"/>
    <w:rsid w:val="00B1055A"/>
    <w:rsid w:val="00B12B68"/>
    <w:rsid w:val="00B23DD2"/>
    <w:rsid w:val="00B24164"/>
    <w:rsid w:val="00B30EFA"/>
    <w:rsid w:val="00B316DB"/>
    <w:rsid w:val="00B3798E"/>
    <w:rsid w:val="00B51750"/>
    <w:rsid w:val="00B5426A"/>
    <w:rsid w:val="00B54DD7"/>
    <w:rsid w:val="00B55CE4"/>
    <w:rsid w:val="00B57936"/>
    <w:rsid w:val="00B63C05"/>
    <w:rsid w:val="00B70306"/>
    <w:rsid w:val="00B7073A"/>
    <w:rsid w:val="00B72E1E"/>
    <w:rsid w:val="00B76BEA"/>
    <w:rsid w:val="00B81151"/>
    <w:rsid w:val="00B813ED"/>
    <w:rsid w:val="00B91897"/>
    <w:rsid w:val="00B92EF2"/>
    <w:rsid w:val="00B96703"/>
    <w:rsid w:val="00BA0DF1"/>
    <w:rsid w:val="00BB0D77"/>
    <w:rsid w:val="00BB0F92"/>
    <w:rsid w:val="00BB1FDF"/>
    <w:rsid w:val="00BC4291"/>
    <w:rsid w:val="00BE2743"/>
    <w:rsid w:val="00BE7BA7"/>
    <w:rsid w:val="00BF0FB1"/>
    <w:rsid w:val="00BF34CC"/>
    <w:rsid w:val="00BF382B"/>
    <w:rsid w:val="00BF4192"/>
    <w:rsid w:val="00BF6265"/>
    <w:rsid w:val="00BF7130"/>
    <w:rsid w:val="00C04170"/>
    <w:rsid w:val="00C04609"/>
    <w:rsid w:val="00C0461F"/>
    <w:rsid w:val="00C13A5E"/>
    <w:rsid w:val="00C2542E"/>
    <w:rsid w:val="00C25555"/>
    <w:rsid w:val="00C3051A"/>
    <w:rsid w:val="00C32236"/>
    <w:rsid w:val="00C33CB7"/>
    <w:rsid w:val="00C34B78"/>
    <w:rsid w:val="00C37901"/>
    <w:rsid w:val="00C4259B"/>
    <w:rsid w:val="00C507FD"/>
    <w:rsid w:val="00C50FCC"/>
    <w:rsid w:val="00C523A7"/>
    <w:rsid w:val="00C603C1"/>
    <w:rsid w:val="00C6581D"/>
    <w:rsid w:val="00C65AAA"/>
    <w:rsid w:val="00C715BE"/>
    <w:rsid w:val="00C71FEA"/>
    <w:rsid w:val="00C732F6"/>
    <w:rsid w:val="00C74F40"/>
    <w:rsid w:val="00C77DC7"/>
    <w:rsid w:val="00C77EC0"/>
    <w:rsid w:val="00C80751"/>
    <w:rsid w:val="00C81C47"/>
    <w:rsid w:val="00C83560"/>
    <w:rsid w:val="00C84B59"/>
    <w:rsid w:val="00C878A5"/>
    <w:rsid w:val="00C94488"/>
    <w:rsid w:val="00CA1BFB"/>
    <w:rsid w:val="00CB4E86"/>
    <w:rsid w:val="00CC1B33"/>
    <w:rsid w:val="00CD32E2"/>
    <w:rsid w:val="00CD52DA"/>
    <w:rsid w:val="00CE1B7F"/>
    <w:rsid w:val="00CE3D22"/>
    <w:rsid w:val="00CE69FC"/>
    <w:rsid w:val="00CF676A"/>
    <w:rsid w:val="00D12125"/>
    <w:rsid w:val="00D13D96"/>
    <w:rsid w:val="00D13FF5"/>
    <w:rsid w:val="00D17784"/>
    <w:rsid w:val="00D17B94"/>
    <w:rsid w:val="00D27950"/>
    <w:rsid w:val="00D30903"/>
    <w:rsid w:val="00D40146"/>
    <w:rsid w:val="00D403C9"/>
    <w:rsid w:val="00D40894"/>
    <w:rsid w:val="00D42FAE"/>
    <w:rsid w:val="00D44AAC"/>
    <w:rsid w:val="00D50BE0"/>
    <w:rsid w:val="00D520F0"/>
    <w:rsid w:val="00D52514"/>
    <w:rsid w:val="00D54626"/>
    <w:rsid w:val="00D54938"/>
    <w:rsid w:val="00D54BDB"/>
    <w:rsid w:val="00D57CAD"/>
    <w:rsid w:val="00D60F6C"/>
    <w:rsid w:val="00D61900"/>
    <w:rsid w:val="00D61CAC"/>
    <w:rsid w:val="00D624C9"/>
    <w:rsid w:val="00D65351"/>
    <w:rsid w:val="00D659FB"/>
    <w:rsid w:val="00D73477"/>
    <w:rsid w:val="00D844D0"/>
    <w:rsid w:val="00D852FF"/>
    <w:rsid w:val="00D96934"/>
    <w:rsid w:val="00DA15B4"/>
    <w:rsid w:val="00DA1BE4"/>
    <w:rsid w:val="00DA6F04"/>
    <w:rsid w:val="00DB49FB"/>
    <w:rsid w:val="00DB5346"/>
    <w:rsid w:val="00DB73A9"/>
    <w:rsid w:val="00DB7CC9"/>
    <w:rsid w:val="00DC2D1C"/>
    <w:rsid w:val="00DC35CA"/>
    <w:rsid w:val="00DC5ADF"/>
    <w:rsid w:val="00DC6697"/>
    <w:rsid w:val="00DD425F"/>
    <w:rsid w:val="00DD4D22"/>
    <w:rsid w:val="00DE147E"/>
    <w:rsid w:val="00DE5878"/>
    <w:rsid w:val="00DE59F0"/>
    <w:rsid w:val="00DE6820"/>
    <w:rsid w:val="00DF4B5E"/>
    <w:rsid w:val="00E01BCF"/>
    <w:rsid w:val="00E02CF3"/>
    <w:rsid w:val="00E04FF8"/>
    <w:rsid w:val="00E078A3"/>
    <w:rsid w:val="00E07AB4"/>
    <w:rsid w:val="00E1034E"/>
    <w:rsid w:val="00E11D1C"/>
    <w:rsid w:val="00E11E84"/>
    <w:rsid w:val="00E129D5"/>
    <w:rsid w:val="00E136BE"/>
    <w:rsid w:val="00E15F48"/>
    <w:rsid w:val="00E1741D"/>
    <w:rsid w:val="00E23EF4"/>
    <w:rsid w:val="00E34F00"/>
    <w:rsid w:val="00E360A0"/>
    <w:rsid w:val="00E37878"/>
    <w:rsid w:val="00E47ECC"/>
    <w:rsid w:val="00E533D4"/>
    <w:rsid w:val="00E53CF4"/>
    <w:rsid w:val="00E54BDF"/>
    <w:rsid w:val="00E62137"/>
    <w:rsid w:val="00E62E63"/>
    <w:rsid w:val="00E665C9"/>
    <w:rsid w:val="00E7187C"/>
    <w:rsid w:val="00E731CD"/>
    <w:rsid w:val="00E74431"/>
    <w:rsid w:val="00E7486B"/>
    <w:rsid w:val="00E77766"/>
    <w:rsid w:val="00E83207"/>
    <w:rsid w:val="00E84062"/>
    <w:rsid w:val="00E85638"/>
    <w:rsid w:val="00E903D2"/>
    <w:rsid w:val="00E93224"/>
    <w:rsid w:val="00E93CD2"/>
    <w:rsid w:val="00E960B3"/>
    <w:rsid w:val="00E9677A"/>
    <w:rsid w:val="00E96F7B"/>
    <w:rsid w:val="00E97D09"/>
    <w:rsid w:val="00EA2830"/>
    <w:rsid w:val="00EA3E82"/>
    <w:rsid w:val="00EA6BD9"/>
    <w:rsid w:val="00EA7C4A"/>
    <w:rsid w:val="00EB1523"/>
    <w:rsid w:val="00EB31DB"/>
    <w:rsid w:val="00EB5BF7"/>
    <w:rsid w:val="00EB61E2"/>
    <w:rsid w:val="00EC0A80"/>
    <w:rsid w:val="00EC1199"/>
    <w:rsid w:val="00EC4E50"/>
    <w:rsid w:val="00ED0B5B"/>
    <w:rsid w:val="00ED6C20"/>
    <w:rsid w:val="00EE3512"/>
    <w:rsid w:val="00EE70F2"/>
    <w:rsid w:val="00EF0CEB"/>
    <w:rsid w:val="00EF2915"/>
    <w:rsid w:val="00EF4994"/>
    <w:rsid w:val="00EF52F7"/>
    <w:rsid w:val="00F002DA"/>
    <w:rsid w:val="00F031A6"/>
    <w:rsid w:val="00F04BF0"/>
    <w:rsid w:val="00F0548F"/>
    <w:rsid w:val="00F105A1"/>
    <w:rsid w:val="00F10C44"/>
    <w:rsid w:val="00F14409"/>
    <w:rsid w:val="00F15B38"/>
    <w:rsid w:val="00F202CA"/>
    <w:rsid w:val="00F21556"/>
    <w:rsid w:val="00F321F7"/>
    <w:rsid w:val="00F356DA"/>
    <w:rsid w:val="00F36177"/>
    <w:rsid w:val="00F4181A"/>
    <w:rsid w:val="00F42B4F"/>
    <w:rsid w:val="00F45144"/>
    <w:rsid w:val="00F50641"/>
    <w:rsid w:val="00F53B80"/>
    <w:rsid w:val="00F56943"/>
    <w:rsid w:val="00F62AD0"/>
    <w:rsid w:val="00F762A6"/>
    <w:rsid w:val="00F77E14"/>
    <w:rsid w:val="00F8376E"/>
    <w:rsid w:val="00F84D12"/>
    <w:rsid w:val="00F95AFF"/>
    <w:rsid w:val="00FA26DE"/>
    <w:rsid w:val="00FA4742"/>
    <w:rsid w:val="00FA5BCB"/>
    <w:rsid w:val="00FB1786"/>
    <w:rsid w:val="00FB3925"/>
    <w:rsid w:val="00FC0838"/>
    <w:rsid w:val="00FC12D6"/>
    <w:rsid w:val="00FC1E78"/>
    <w:rsid w:val="00FC22DA"/>
    <w:rsid w:val="00FC3A01"/>
    <w:rsid w:val="00FC55B2"/>
    <w:rsid w:val="00FD424A"/>
    <w:rsid w:val="00FE1850"/>
    <w:rsid w:val="00FE2486"/>
    <w:rsid w:val="00FF240B"/>
    <w:rsid w:val="00FF3030"/>
    <w:rsid w:val="00FF3CF7"/>
    <w:rsid w:val="00FF49E3"/>
    <w:rsid w:val="00FF60FF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8854B"/>
  <w15:docId w15:val="{E22C5CEB-FCCA-4F15-9224-9493586E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FE"/>
  </w:style>
  <w:style w:type="paragraph" w:styleId="11">
    <w:name w:val="heading 1"/>
    <w:basedOn w:val="a"/>
    <w:next w:val="a"/>
    <w:link w:val="12"/>
    <w:qFormat/>
    <w:rsid w:val="00533FA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33FAC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3FA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3FA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533FA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33FA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3FAC"/>
    <w:pPr>
      <w:keepNext/>
      <w:spacing w:after="0" w:line="240" w:lineRule="auto"/>
      <w:ind w:left="5400"/>
      <w:outlineLvl w:val="6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533F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paragraph" w:styleId="9">
    <w:name w:val="heading 9"/>
    <w:basedOn w:val="a"/>
    <w:next w:val="a"/>
    <w:link w:val="90"/>
    <w:qFormat/>
    <w:rsid w:val="00533FAC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4BF"/>
    <w:pPr>
      <w:ind w:left="720"/>
      <w:contextualSpacing/>
    </w:pPr>
  </w:style>
  <w:style w:type="character" w:styleId="a4">
    <w:name w:val="Strong"/>
    <w:basedOn w:val="a0"/>
    <w:uiPriority w:val="22"/>
    <w:qFormat/>
    <w:rsid w:val="00B72E1E"/>
    <w:rPr>
      <w:b/>
      <w:bCs/>
    </w:rPr>
  </w:style>
  <w:style w:type="character" w:styleId="a5">
    <w:name w:val="Hyperlink"/>
    <w:basedOn w:val="a0"/>
    <w:uiPriority w:val="99"/>
    <w:unhideWhenUsed/>
    <w:rsid w:val="00B72E1E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7B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3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5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basedOn w:val="a0"/>
    <w:link w:val="11"/>
    <w:rsid w:val="00533FA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3FA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3F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3FA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3FA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3FA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3FAC"/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533FAC"/>
    <w:rPr>
      <w:rFonts w:ascii="Times New Roman" w:eastAsia="Times New Roman" w:hAnsi="Times New Roman" w:cs="Times New Roman"/>
      <w:color w:val="000000"/>
      <w:sz w:val="40"/>
      <w:szCs w:val="40"/>
      <w:lang w:eastAsia="ru-RU"/>
    </w:rPr>
  </w:style>
  <w:style w:type="character" w:customStyle="1" w:styleId="90">
    <w:name w:val="Заголовок 9 Знак"/>
    <w:basedOn w:val="a0"/>
    <w:link w:val="9"/>
    <w:rsid w:val="00533FAC"/>
    <w:rPr>
      <w:rFonts w:ascii="Times New Roman" w:eastAsia="Times New Roman" w:hAnsi="Times New Roman" w:cs="Times New Roman"/>
      <w:bCs/>
      <w:sz w:val="32"/>
      <w:szCs w:val="32"/>
      <w:lang w:eastAsia="ru-RU"/>
    </w:rPr>
  </w:style>
  <w:style w:type="numbering" w:customStyle="1" w:styleId="13">
    <w:name w:val="Нет списка1"/>
    <w:next w:val="a2"/>
    <w:semiHidden/>
    <w:unhideWhenUsed/>
    <w:rsid w:val="00533FAC"/>
  </w:style>
  <w:style w:type="paragraph" w:styleId="aa">
    <w:name w:val="Body Text Indent"/>
    <w:basedOn w:val="a"/>
    <w:link w:val="ab"/>
    <w:unhideWhenUsed/>
    <w:rsid w:val="00533FAC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33FAC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"/>
    <w:basedOn w:val="a1"/>
    <w:next w:val="a9"/>
    <w:uiPriority w:val="59"/>
    <w:rsid w:val="00533F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nhideWhenUsed/>
    <w:rsid w:val="00533FAC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3FAC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unhideWhenUsed/>
    <w:rsid w:val="00533FAC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533FAC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nhideWhenUsed/>
    <w:rsid w:val="00533FAC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2 Знак"/>
    <w:basedOn w:val="a0"/>
    <w:link w:val="23"/>
    <w:rsid w:val="00533FA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33FA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533FA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33F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533F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33FA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page number"/>
    <w:basedOn w:val="a0"/>
    <w:rsid w:val="00533FAC"/>
  </w:style>
  <w:style w:type="paragraph" w:styleId="af1">
    <w:name w:val="header"/>
    <w:basedOn w:val="a"/>
    <w:link w:val="af2"/>
    <w:rsid w:val="00533F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33F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1"/>
    <w:basedOn w:val="11"/>
    <w:link w:val="15"/>
    <w:qFormat/>
    <w:rsid w:val="00533FAC"/>
    <w:pPr>
      <w:numPr>
        <w:numId w:val="3"/>
      </w:numPr>
      <w:jc w:val="center"/>
    </w:pPr>
    <w:rPr>
      <w:rFonts w:ascii="Times New Roman" w:hAnsi="Times New Roman"/>
      <w:sz w:val="28"/>
      <w:szCs w:val="28"/>
    </w:rPr>
  </w:style>
  <w:style w:type="paragraph" w:styleId="af3">
    <w:name w:val="TOC Heading"/>
    <w:basedOn w:val="11"/>
    <w:next w:val="a"/>
    <w:uiPriority w:val="39"/>
    <w:semiHidden/>
    <w:unhideWhenUsed/>
    <w:qFormat/>
    <w:rsid w:val="00533FAC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5">
    <w:name w:val="ЗАГ1 Знак"/>
    <w:link w:val="1"/>
    <w:rsid w:val="00533FAC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33FAC"/>
    <w:rPr>
      <w:rFonts w:ascii="Calibri" w:eastAsia="Times New Roman" w:hAnsi="Calibri" w:cs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533FAC"/>
    <w:pPr>
      <w:ind w:left="440"/>
    </w:pPr>
    <w:rPr>
      <w:rFonts w:ascii="Calibri" w:eastAsia="Times New Roman" w:hAnsi="Calibri" w:cs="Times New Roman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33FA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33FA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0">
    <w:name w:val="ПЗАГ1"/>
    <w:basedOn w:val="af4"/>
    <w:link w:val="17"/>
    <w:qFormat/>
    <w:rsid w:val="00533FAC"/>
    <w:pPr>
      <w:numPr>
        <w:ilvl w:val="1"/>
        <w:numId w:val="3"/>
      </w:numPr>
    </w:pPr>
    <w:rPr>
      <w:rFonts w:ascii="Times New Roman" w:hAnsi="Times New Roman"/>
      <w:b/>
    </w:rPr>
  </w:style>
  <w:style w:type="paragraph" w:styleId="25">
    <w:name w:val="toc 2"/>
    <w:basedOn w:val="a"/>
    <w:next w:val="a"/>
    <w:autoRedefine/>
    <w:uiPriority w:val="39"/>
    <w:unhideWhenUsed/>
    <w:rsid w:val="00533FAC"/>
    <w:pPr>
      <w:ind w:left="220"/>
    </w:pPr>
    <w:rPr>
      <w:rFonts w:ascii="Calibri" w:eastAsia="Times New Roman" w:hAnsi="Calibri" w:cs="Times New Roman"/>
      <w:lang w:eastAsia="ru-RU"/>
    </w:rPr>
  </w:style>
  <w:style w:type="character" w:customStyle="1" w:styleId="17">
    <w:name w:val="ПЗАГ1 Знак"/>
    <w:link w:val="10"/>
    <w:rsid w:val="00533F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8">
    <w:name w:val="Обыч1"/>
    <w:basedOn w:val="a"/>
    <w:link w:val="19"/>
    <w:qFormat/>
    <w:rsid w:val="00533FAC"/>
    <w:pPr>
      <w:spacing w:after="0" w:line="240" w:lineRule="auto"/>
    </w:pPr>
    <w:rPr>
      <w:rFonts w:ascii="Times New Roman" w:eastAsia="Arial Unicode MS" w:hAnsi="Times New Roman" w:cs="Times New Roman"/>
      <w:sz w:val="24"/>
      <w:lang w:eastAsia="ru-RU"/>
    </w:rPr>
  </w:style>
  <w:style w:type="paragraph" w:styleId="af6">
    <w:name w:val="Document Map"/>
    <w:basedOn w:val="a"/>
    <w:link w:val="af7"/>
    <w:uiPriority w:val="99"/>
    <w:semiHidden/>
    <w:unhideWhenUsed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3F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Обыч1 Знак"/>
    <w:link w:val="18"/>
    <w:rsid w:val="00533FAC"/>
    <w:rPr>
      <w:rFonts w:ascii="Times New Roman" w:eastAsia="Arial Unicode MS" w:hAnsi="Times New Roman" w:cs="Times New Roman"/>
      <w:sz w:val="24"/>
      <w:lang w:eastAsia="ru-RU"/>
    </w:rPr>
  </w:style>
  <w:style w:type="paragraph" w:styleId="af8">
    <w:name w:val="caption"/>
    <w:basedOn w:val="a"/>
    <w:next w:val="a"/>
    <w:uiPriority w:val="35"/>
    <w:semiHidden/>
    <w:unhideWhenUsed/>
    <w:qFormat/>
    <w:rsid w:val="00533FA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33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2F7654"/>
  </w:style>
  <w:style w:type="character" w:styleId="af9">
    <w:name w:val="FollowedHyperlink"/>
    <w:basedOn w:val="a0"/>
    <w:uiPriority w:val="99"/>
    <w:semiHidden/>
    <w:unhideWhenUsed/>
    <w:rsid w:val="002F7654"/>
    <w:rPr>
      <w:color w:val="800080"/>
      <w:u w:val="single"/>
    </w:rPr>
  </w:style>
  <w:style w:type="paragraph" w:customStyle="1" w:styleId="xl65">
    <w:name w:val="xl65"/>
    <w:basedOn w:val="a"/>
    <w:rsid w:val="002F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8">
    <w:name w:val="xl68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1">
    <w:name w:val="xl71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F7654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paragraph" w:customStyle="1" w:styleId="xl74">
    <w:name w:val="xl74"/>
    <w:basedOn w:val="a"/>
    <w:rsid w:val="002F7654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654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654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7">
    <w:name w:val="xl77"/>
    <w:basedOn w:val="a"/>
    <w:rsid w:val="002F7654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3F2F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536A2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36A25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36A25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36A2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36A25"/>
    <w:rPr>
      <w:b/>
      <w:bCs/>
      <w:sz w:val="20"/>
      <w:szCs w:val="20"/>
    </w:rPr>
  </w:style>
  <w:style w:type="paragraph" w:styleId="aff">
    <w:name w:val="No Spacing"/>
    <w:uiPriority w:val="1"/>
    <w:qFormat/>
    <w:rsid w:val="0096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ort.rostov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9193A-6758-4B4B-AF30-018761C0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40</Pages>
  <Words>10487</Words>
  <Characters>59780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2023-04-19T13:27:00Z</cp:lastPrinted>
  <dcterms:created xsi:type="dcterms:W3CDTF">2025-04-10T12:19:00Z</dcterms:created>
  <dcterms:modified xsi:type="dcterms:W3CDTF">2025-04-17T12:19:00Z</dcterms:modified>
</cp:coreProperties>
</file>